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A419" w14:textId="77777777" w:rsidR="008A5119" w:rsidRPr="00C248BD" w:rsidRDefault="008A5119" w:rsidP="008A5119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Организация работы по реализации мер, предусмотренных статьей 13.3 Федерального закона от 25.12.2008 № 273 –ФЗ «О противодействии коррупции» </w:t>
      </w:r>
      <w:r w:rsidRPr="00C248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государственных</w:t>
      </w:r>
      <w:r w:rsidRPr="00C248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организациях </w:t>
      </w:r>
      <w:r w:rsidRPr="00C248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Новгородской области </w:t>
      </w:r>
    </w:p>
    <w:p w14:paraId="0E361B2B" w14:textId="77777777" w:rsidR="008A5119" w:rsidRPr="000267AE" w:rsidRDefault="008A5119" w:rsidP="008A5119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14:paraId="4CBCEA0E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В настоящее время законодательством не закреплен конкретный перечень обязательных требований, ограничений и запретов в сфере противодействия коррупции для руководителей и сотрудников учреждений, подведомственных исполнительных органам государственной власти субъектов Российской Федерации. </w:t>
      </w:r>
    </w:p>
    <w:p w14:paraId="066C0616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>Вместе с тем, в соответствии с</w:t>
      </w:r>
      <w:r w:rsidRPr="006E6FA7">
        <w:rPr>
          <w:color w:val="000000" w:themeColor="text1"/>
          <w:spacing w:val="-6"/>
        </w:rPr>
        <w:t xml:space="preserve"> </w:t>
      </w:r>
      <w:r w:rsidRPr="006E6FA7">
        <w:rPr>
          <w:color w:val="000000" w:themeColor="text1"/>
          <w:spacing w:val="-6"/>
          <w:sz w:val="28"/>
          <w:szCs w:val="28"/>
        </w:rPr>
        <w:t>пунктом 7.1 части 1 статьи 81 ТК РФ трудовой договор может быть расторгнут работодателем в случаях:</w:t>
      </w:r>
    </w:p>
    <w:p w14:paraId="79323C27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 xml:space="preserve">непринятия работником мер по предотвращению или урегулированию </w:t>
      </w:r>
      <w:hyperlink r:id="rId6" w:history="1">
        <w:r w:rsidRPr="006E6FA7">
          <w:rPr>
            <w:color w:val="000000" w:themeColor="text1"/>
            <w:spacing w:val="-6"/>
            <w:sz w:val="28"/>
            <w:szCs w:val="28"/>
          </w:rPr>
          <w:t>конфликта интересов</w:t>
        </w:r>
      </w:hyperlink>
      <w:r w:rsidRPr="006E6FA7">
        <w:rPr>
          <w:color w:val="000000" w:themeColor="text1"/>
          <w:spacing w:val="-6"/>
          <w:sz w:val="28"/>
          <w:szCs w:val="28"/>
        </w:rPr>
        <w:t>, стороной которого он является;</w:t>
      </w:r>
    </w:p>
    <w:p w14:paraId="173A8CEC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 xml:space="preserve"> непредставления или представления неполных или недостоверных сведений </w:t>
      </w:r>
      <w:r w:rsidRPr="006E6FA7">
        <w:rPr>
          <w:spacing w:val="-6"/>
          <w:sz w:val="28"/>
          <w:szCs w:val="28"/>
        </w:rPr>
        <w:t>о своих доходах, об имуществе и обязательствах имущественного характера, а также о доходах своих супруги (супруга) и несовершеннолетних детей (далее сведения о доходах)</w:t>
      </w:r>
      <w:r w:rsidRPr="006E6FA7">
        <w:rPr>
          <w:color w:val="000000" w:themeColor="text1"/>
          <w:spacing w:val="-6"/>
          <w:sz w:val="28"/>
          <w:szCs w:val="28"/>
        </w:rPr>
        <w:t>;</w:t>
      </w:r>
    </w:p>
    <w:p w14:paraId="3C3CEAD0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>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установленных законодательством.</w:t>
      </w:r>
    </w:p>
    <w:p w14:paraId="0809066E" w14:textId="77777777" w:rsidR="008A5119" w:rsidRPr="006E6FA7" w:rsidRDefault="008A5119" w:rsidP="008A5119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ab/>
        <w:t>Расторжение трудового договора возможно, если вышеуказанные действия дают основание для утраты доверия к работнику со стороны работодателя.</w:t>
      </w:r>
    </w:p>
    <w:p w14:paraId="5D486DC5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Согласно пунктам 3.1, 4 части 1 статьи 8 Федерального закона «О противодействии коррупции» сведения о доходах обязаны представлять лица, замещающие должности руководителей государственных учреждений.</w:t>
      </w:r>
    </w:p>
    <w:p w14:paraId="3EA8072B" w14:textId="77777777" w:rsidR="008A5119" w:rsidRPr="006E6FA7" w:rsidRDefault="008A5119" w:rsidP="008A5119">
      <w:pPr>
        <w:spacing w:line="360" w:lineRule="atLeas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Обязанность по представлению сведений о доходах руководителями государственного (муниципального) учреждения также закреплена в части 4 ст. 275 ТК РФ.</w:t>
      </w:r>
    </w:p>
    <w:p w14:paraId="4F27C5FA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Невыполнение руководителем государственного учреждения обязанности по представлению сведений о доходах является коррупционным правонарушением, влекущим дисциплинарное взыскание в виде освобождения его от замещаемой должности в соответствии с</w:t>
      </w:r>
      <w:r w:rsidRPr="006E6FA7">
        <w:rPr>
          <w:spacing w:val="-6"/>
        </w:rPr>
        <w:t xml:space="preserve"> </w:t>
      </w:r>
      <w:r w:rsidRPr="006E6FA7">
        <w:rPr>
          <w:spacing w:val="-6"/>
          <w:sz w:val="28"/>
          <w:szCs w:val="28"/>
        </w:rPr>
        <w:t xml:space="preserve">пунктом 7.1 части 1 статьи 81 ТК РФ. </w:t>
      </w:r>
    </w:p>
    <w:p w14:paraId="43E2DAFE" w14:textId="77777777" w:rsidR="008A5119" w:rsidRPr="006E6FA7" w:rsidRDefault="008A5119" w:rsidP="008A511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Представление сведений о доходах и урегулирование конфликта интересов является не единственным обязательным требованием, установленным в целях противодействия коррупции, для подведомственных организаций.</w:t>
      </w:r>
    </w:p>
    <w:p w14:paraId="70F80D93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Так, </w:t>
      </w:r>
      <w:r w:rsidRPr="006E6FA7">
        <w:rPr>
          <w:bCs/>
          <w:spacing w:val="-6"/>
          <w:sz w:val="28"/>
          <w:szCs w:val="28"/>
        </w:rPr>
        <w:t xml:space="preserve">организации должны учитывать положения </w:t>
      </w:r>
      <w:hyperlink r:id="rId7" w:history="1">
        <w:r w:rsidRPr="006E6FA7">
          <w:rPr>
            <w:bCs/>
            <w:spacing w:val="-6"/>
            <w:sz w:val="28"/>
            <w:szCs w:val="28"/>
          </w:rPr>
          <w:t>статьи 12</w:t>
        </w:r>
      </w:hyperlink>
      <w:r w:rsidRPr="006E6FA7">
        <w:rPr>
          <w:bCs/>
          <w:spacing w:val="-6"/>
          <w:sz w:val="28"/>
          <w:szCs w:val="28"/>
        </w:rPr>
        <w:t xml:space="preserve"> Федерального закона «О противодействии коррупции», устанавливающие ограничения для </w:t>
      </w:r>
      <w:r w:rsidRPr="006E6FA7">
        <w:rPr>
          <w:bCs/>
          <w:spacing w:val="-6"/>
          <w:sz w:val="28"/>
          <w:szCs w:val="28"/>
        </w:rPr>
        <w:lastRenderedPageBreak/>
        <w:t>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772DAF4B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bCs/>
          <w:spacing w:val="-6"/>
          <w:sz w:val="28"/>
          <w:szCs w:val="28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службы.</w:t>
      </w:r>
    </w:p>
    <w:p w14:paraId="2EAAC9DB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bCs/>
          <w:spacing w:val="-6"/>
          <w:sz w:val="28"/>
          <w:szCs w:val="28"/>
        </w:rPr>
        <w:t xml:space="preserve">Порядок представления работодателями, в том числе руководителем государственного учреждения, указанной информации закреплен в </w:t>
      </w:r>
      <w:r w:rsidRPr="006E6FA7">
        <w:rPr>
          <w:spacing w:val="-6"/>
          <w:sz w:val="28"/>
          <w:szCs w:val="28"/>
        </w:rPr>
        <w:t xml:space="preserve">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</w:t>
      </w:r>
      <w:hyperlink r:id="rId8" w:history="1">
        <w:r w:rsidRPr="006E6FA7">
          <w:rPr>
            <w:bCs/>
            <w:spacing w:val="-6"/>
            <w:sz w:val="28"/>
            <w:szCs w:val="28"/>
          </w:rPr>
          <w:t>постановлени</w:t>
        </w:r>
      </w:hyperlink>
      <w:r w:rsidRPr="006E6FA7">
        <w:rPr>
          <w:bCs/>
          <w:spacing w:val="-6"/>
          <w:sz w:val="28"/>
          <w:szCs w:val="28"/>
        </w:rPr>
        <w:t xml:space="preserve">ем Правительства Российской Федерации                            </w:t>
      </w:r>
      <w:r w:rsidRPr="006E6FA7">
        <w:rPr>
          <w:spacing w:val="-6"/>
          <w:sz w:val="28"/>
          <w:szCs w:val="28"/>
        </w:rPr>
        <w:t>от 21 января 2015 года № 29</w:t>
      </w:r>
      <w:r w:rsidRPr="006E6FA7">
        <w:rPr>
          <w:bCs/>
          <w:spacing w:val="-6"/>
          <w:sz w:val="28"/>
          <w:szCs w:val="28"/>
        </w:rPr>
        <w:t>.</w:t>
      </w:r>
    </w:p>
    <w:p w14:paraId="690EA8E7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bCs/>
          <w:spacing w:val="-6"/>
          <w:sz w:val="28"/>
          <w:szCs w:val="28"/>
        </w:rPr>
        <w:t xml:space="preserve">Неисполнение работодателем обязанности, предусмотренной </w:t>
      </w:r>
      <w:hyperlink r:id="rId9" w:history="1">
        <w:r w:rsidRPr="006E6FA7">
          <w:rPr>
            <w:bCs/>
            <w:spacing w:val="-6"/>
            <w:sz w:val="28"/>
            <w:szCs w:val="28"/>
          </w:rPr>
          <w:t>частью 4 статьи 12</w:t>
        </w:r>
      </w:hyperlink>
      <w:r w:rsidRPr="006E6FA7">
        <w:rPr>
          <w:bCs/>
          <w:spacing w:val="-6"/>
          <w:sz w:val="28"/>
          <w:szCs w:val="28"/>
        </w:rPr>
        <w:t xml:space="preserve"> Федерального закона «О противодействии коррупции», является правонарушением и влечет в соответствии со </w:t>
      </w:r>
      <w:hyperlink r:id="rId10" w:history="1">
        <w:r w:rsidRPr="006E6FA7">
          <w:rPr>
            <w:bCs/>
            <w:spacing w:val="-6"/>
            <w:sz w:val="28"/>
            <w:szCs w:val="28"/>
          </w:rPr>
          <w:t>статьей 19.29</w:t>
        </w:r>
      </w:hyperlink>
      <w:r w:rsidRPr="006E6FA7">
        <w:rPr>
          <w:bCs/>
          <w:spacing w:val="-6"/>
          <w:sz w:val="28"/>
          <w:szCs w:val="28"/>
        </w:rPr>
        <w:t xml:space="preserve"> Кодекса Российской Федерации об административных правонарушениях (далее – КоАП РФ) ответственность в виде административного штрафа.</w:t>
      </w:r>
    </w:p>
    <w:p w14:paraId="727297A8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Статья 19.29 КоАП РФ устанавливает ответственность за </w:t>
      </w:r>
      <w:r w:rsidRPr="006E6FA7">
        <w:rPr>
          <w:bCs/>
          <w:spacing w:val="-6"/>
          <w:sz w:val="28"/>
          <w:szCs w:val="28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и административный штраф для </w:t>
      </w:r>
      <w:r w:rsidRPr="006E6FA7">
        <w:rPr>
          <w:spacing w:val="-6"/>
          <w:sz w:val="28"/>
          <w:szCs w:val="28"/>
        </w:rPr>
        <w:t>юридических лиц – от ста тысяч до пятисот тысяч рублей.</w:t>
      </w:r>
    </w:p>
    <w:p w14:paraId="3130FDE5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Кроме того, следует учитывать, что взаимодействие представител</w:t>
      </w:r>
      <w:r>
        <w:rPr>
          <w:spacing w:val="-6"/>
          <w:sz w:val="28"/>
          <w:szCs w:val="28"/>
        </w:rPr>
        <w:t>ей</w:t>
      </w:r>
      <w:r w:rsidRPr="006E6FA7">
        <w:rPr>
          <w:spacing w:val="-6"/>
          <w:sz w:val="28"/>
          <w:szCs w:val="28"/>
        </w:rPr>
        <w:t xml:space="preserve"> государственных органов, реализующих контрольно-надзорные функции в отношении организации, </w:t>
      </w:r>
      <w:r>
        <w:rPr>
          <w:spacing w:val="-6"/>
          <w:sz w:val="28"/>
          <w:szCs w:val="28"/>
        </w:rPr>
        <w:t xml:space="preserve">с работниками организации </w:t>
      </w:r>
      <w:r w:rsidRPr="006E6FA7">
        <w:rPr>
          <w:spacing w:val="-6"/>
          <w:sz w:val="28"/>
          <w:szCs w:val="28"/>
        </w:rPr>
        <w:t>связано с высокими коррупционными рисками. В связи с этим рекомендуется уделить особое внимание следующим аспектам.</w:t>
      </w:r>
    </w:p>
    <w:p w14:paraId="3F890964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Государственным служащим </w:t>
      </w:r>
      <w:r w:rsidRPr="006E6FA7">
        <w:rPr>
          <w:spacing w:val="-6"/>
          <w:sz w:val="28"/>
          <w:szCs w:val="28"/>
        </w:rPr>
        <w:t xml:space="preserve">следует воздерживаться от любого незаконного и неэтичного поведения при взаимодействии с </w:t>
      </w:r>
      <w:r>
        <w:rPr>
          <w:spacing w:val="-6"/>
          <w:sz w:val="28"/>
          <w:szCs w:val="28"/>
        </w:rPr>
        <w:t>представителями проверяемых организаций,</w:t>
      </w:r>
      <w:r w:rsidRPr="006E6FA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которых </w:t>
      </w:r>
      <w:r w:rsidRPr="006E6FA7">
        <w:rPr>
          <w:spacing w:val="-6"/>
          <w:sz w:val="28"/>
          <w:szCs w:val="28"/>
        </w:rPr>
        <w:t>реализую</w:t>
      </w:r>
      <w:r>
        <w:rPr>
          <w:spacing w:val="-6"/>
          <w:sz w:val="28"/>
          <w:szCs w:val="28"/>
        </w:rPr>
        <w:t>тся</w:t>
      </w:r>
      <w:r w:rsidRPr="006E6FA7">
        <w:rPr>
          <w:spacing w:val="-6"/>
          <w:sz w:val="28"/>
          <w:szCs w:val="28"/>
        </w:rPr>
        <w:t xml:space="preserve"> контрольно-надзорные мероприятия. При этом необходимо учитывать, что на государственных служащих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могут быть прямо запрещены государственным служащим.</w:t>
      </w:r>
    </w:p>
    <w:p w14:paraId="073A1AF2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 xml:space="preserve">В частности, ограничения установлены в отношении возможности получения государственными служащими подарков. </w:t>
      </w:r>
      <w:hyperlink r:id="rId11" w:history="1">
        <w:r w:rsidRPr="006E6FA7">
          <w:rPr>
            <w:spacing w:val="-6"/>
            <w:sz w:val="28"/>
            <w:szCs w:val="28"/>
          </w:rPr>
          <w:t>Статья 575</w:t>
        </w:r>
      </w:hyperlink>
      <w:r w:rsidRPr="006E6FA7">
        <w:rPr>
          <w:spacing w:val="-6"/>
          <w:sz w:val="28"/>
          <w:szCs w:val="28"/>
        </w:rPr>
        <w:t xml:space="preserve">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рублей.</w:t>
      </w:r>
    </w:p>
    <w:p w14:paraId="5B2872AE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В соответствии со </w:t>
      </w:r>
      <w:hyperlink r:id="rId12" w:history="1">
        <w:r w:rsidRPr="006E6FA7">
          <w:rPr>
            <w:spacing w:val="-6"/>
            <w:sz w:val="28"/>
            <w:szCs w:val="28"/>
          </w:rPr>
          <w:t>статьей 17</w:t>
        </w:r>
      </w:hyperlink>
      <w:r w:rsidRPr="006E6FA7">
        <w:rPr>
          <w:spacing w:val="-6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гражданским служащим запрещено в связи с исполнением должностных обязанностей получать вознаграждения от физических и юридических лиц (подарки, денежное вознаграждение, ссуды, услуги, оплату развлечений, отдыха, транспортных расходов, иные вознаграждения). Такие подарки гражданские служащие не могут принимать даже 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 мероприятиями, со служебными командировками и с другими официальными мероприятиями.</w:t>
      </w:r>
    </w:p>
    <w:p w14:paraId="39C462F7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Таким образом, гражданскому служащему, осуществляющему в отношении организации контрольно-надзорные функции, по сути, запрещено получать любые подарки от организации и ее представителей.</w:t>
      </w:r>
    </w:p>
    <w:p w14:paraId="3E156AD5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При этом следует учитывать, что в соответствии со </w:t>
      </w:r>
      <w:hyperlink r:id="rId13" w:history="1">
        <w:r w:rsidRPr="006E6FA7">
          <w:rPr>
            <w:spacing w:val="-6"/>
            <w:sz w:val="28"/>
            <w:szCs w:val="28"/>
          </w:rPr>
          <w:t>статьей 19.28</w:t>
        </w:r>
      </w:hyperlink>
      <w:r w:rsidRPr="006E6FA7">
        <w:rPr>
          <w:spacing w:val="-6"/>
          <w:sz w:val="28"/>
          <w:szCs w:val="28"/>
        </w:rPr>
        <w:t xml:space="preserve"> КоАП РФ на организацию налагаются меры административной ответственности в форме кратного штрафа за незаконную передачу,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ими служебным положением.</w:t>
      </w:r>
    </w:p>
    <w:p w14:paraId="56B043B2" w14:textId="77777777"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Кроме этого, государственным служащим следует отказываться от любых предложений со стороны представителей организации, в отношении которой он осуществляет контрольно-надзорные функции, принятие которых может поставить государственного служащего в ситуацию конфликта интересов, в том числе:</w:t>
      </w:r>
    </w:p>
    <w:p w14:paraId="4321E718" w14:textId="77777777"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– предложений о приеме на работу в организацию (а также в аффилированные организации) государственного служащего, осуществляющего контрольно-надзорные мероприятия, или членов его семьи, включая предложения о приеме на работу после увольнения с государственной службы;</w:t>
      </w:r>
    </w:p>
    <w:p w14:paraId="06AB5EFC" w14:textId="77777777"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– предложений о приобретении государственным служащим, осуществляющим контрольно-надзорные мероприятия, или членами его семьи акций или иных ценных бумаг организации (или аффилированных организаций);</w:t>
      </w:r>
    </w:p>
    <w:p w14:paraId="7767A629" w14:textId="77777777"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lastRenderedPageBreak/>
        <w:t>– предложений о передаче в пользование государственному служащему, осуществляющему контрольно-надзорные мероприятия, или членам его семьи любой собственности, принадлежащей организации (или аффилированной организации);</w:t>
      </w:r>
    </w:p>
    <w:p w14:paraId="5E5E7112" w14:textId="77777777"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– предложений о заключении организацией контракта на выполнение тех или иных работ, с организациями, в которых работают члены семьи государственного служащего, осуществляющего контрольно-надзорные мероприятия, и т.д.</w:t>
      </w:r>
    </w:p>
    <w:p w14:paraId="6824BB3E" w14:textId="77777777"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 xml:space="preserve">Если вышеуказанные предложения поступают к государственному служащему с целью его склонения к коррупционному правонарушению, то он обязан уведомить о таком факте представителя нанимателя в установленном порядке. </w:t>
      </w:r>
    </w:p>
    <w:p w14:paraId="64303574" w14:textId="77777777" w:rsidR="008A5119" w:rsidRPr="00FC1D4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FF0000"/>
          <w:spacing w:val="-6"/>
          <w:sz w:val="28"/>
          <w:szCs w:val="28"/>
        </w:rPr>
      </w:pPr>
    </w:p>
    <w:p w14:paraId="287F8D9E" w14:textId="77777777" w:rsidR="008A5119" w:rsidRPr="006E6FA7" w:rsidRDefault="008A5119" w:rsidP="008A5119">
      <w:pPr>
        <w:spacing w:line="360" w:lineRule="atLeast"/>
        <w:ind w:firstLine="70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Меры</w:t>
      </w:r>
      <w:r w:rsidRPr="006E6FA7">
        <w:rPr>
          <w:b/>
          <w:spacing w:val="-6"/>
          <w:sz w:val="28"/>
          <w:szCs w:val="28"/>
        </w:rPr>
        <w:t xml:space="preserve"> по предупреждению коррупции в организациях </w:t>
      </w:r>
    </w:p>
    <w:p w14:paraId="40689E25" w14:textId="77777777" w:rsidR="008A5119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</w:p>
    <w:p w14:paraId="0887D0AE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соответствии со статьей 13.3 Федерального закона от 25.12.2008 № 273-ФЗ «О противодействии коррупции» на все организации возложена обязанность разрабатывать и принимать меры по предупреждению коррупции. Предлагаем алгоритм действий по организации работы по предупреждению коррупции в государственных учреждениях подведомственных органам исполнительной власти Новгородской области.</w:t>
      </w:r>
    </w:p>
    <w:p w14:paraId="5D5D5184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CD45CF">
        <w:rPr>
          <w:b/>
          <w:spacing w:val="-6"/>
          <w:sz w:val="28"/>
          <w:szCs w:val="28"/>
        </w:rPr>
        <w:t>1. В учреждениях, организациях определить структурное подразделение или должностное лицо (должностные лица), ответственное за противодействие коррупции</w:t>
      </w:r>
      <w:r w:rsidRPr="006E6FA7">
        <w:rPr>
          <w:spacing w:val="-6"/>
          <w:sz w:val="28"/>
          <w:szCs w:val="28"/>
        </w:rPr>
        <w:t xml:space="preserve">, с подчинением непосредственно руководству учреждения, организации. В должностную инструкцию ответственных лиц внести функции по антикоррупционной работе. Обеспечить обучение ответственного должностного лица (должностных лиц) по антикоррупционной тематике. </w:t>
      </w:r>
    </w:p>
    <w:p w14:paraId="600D1888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Целесообразно установить специальные обязанности, возникающие в связи с предупреждением коррупции, для следующих категорий лиц, работающих в учреждении: </w:t>
      </w:r>
    </w:p>
    <w:p w14:paraId="7173029A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для руководства учреждения; </w:t>
      </w:r>
    </w:p>
    <w:p w14:paraId="6437CF0B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для работников, чья деятельность связана с коррупционными рисками; </w:t>
      </w:r>
    </w:p>
    <w:p w14:paraId="4C0ED800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для лиц, осуществляющих внутренний контроль и аудит, и т.д.</w:t>
      </w:r>
    </w:p>
    <w:p w14:paraId="70814D44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Должности в учреждении, которые связанны с высоким коррупционным риском,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14:paraId="2B7E1EAB" w14:textId="77777777" w:rsidR="008A5119" w:rsidRPr="00B87745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B87745">
        <w:rPr>
          <w:b/>
          <w:spacing w:val="-6"/>
          <w:sz w:val="28"/>
          <w:szCs w:val="28"/>
        </w:rPr>
        <w:t xml:space="preserve">Признаками, характеризующими коррупционное поведение должностного лица при осуществлении коррупционно - опасных функций, могут служить: </w:t>
      </w:r>
    </w:p>
    <w:p w14:paraId="206B4E6E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>необоснованное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14:paraId="4FAC904D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использование своих служебных (трудовых)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14:paraId="2A28B89C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представление не предусмотренных законом преимуществ для поступления на работу в учреждение;</w:t>
      </w:r>
    </w:p>
    <w:p w14:paraId="773EFBF4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14:paraId="4654C430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14:paraId="3CF74BB7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требование от физических и юридических лиц информации, представление которой не предусмотрено законодательством Российской Федерации.</w:t>
      </w:r>
    </w:p>
    <w:p w14:paraId="762082FE" w14:textId="77777777" w:rsidR="008A5119" w:rsidRPr="00B87745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B87745">
        <w:rPr>
          <w:b/>
          <w:spacing w:val="-6"/>
          <w:sz w:val="28"/>
          <w:szCs w:val="28"/>
        </w:rPr>
        <w:t xml:space="preserve">А также ставшие известными сведения о: </w:t>
      </w:r>
    </w:p>
    <w:p w14:paraId="584E5078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14:paraId="4F71F1B8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искажении, сокрытии или представлении заведомо ложных сведений в служебных учетных и отчетных документах, являющихся </w:t>
      </w:r>
      <w:proofErr w:type="gramStart"/>
      <w:r w:rsidRPr="006E6FA7">
        <w:rPr>
          <w:spacing w:val="-6"/>
          <w:sz w:val="28"/>
          <w:szCs w:val="28"/>
        </w:rPr>
        <w:t>существенным  элементом</w:t>
      </w:r>
      <w:proofErr w:type="gramEnd"/>
      <w:r w:rsidRPr="006E6FA7">
        <w:rPr>
          <w:spacing w:val="-6"/>
          <w:sz w:val="28"/>
          <w:szCs w:val="28"/>
        </w:rPr>
        <w:t xml:space="preserve"> служебной (трудовой) деятельности;</w:t>
      </w:r>
    </w:p>
    <w:p w14:paraId="61530FC9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попытках несанкционированного доступа к информационным ресурсам;</w:t>
      </w:r>
    </w:p>
    <w:p w14:paraId="4A917A18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действиях распорядительного характера, превышающих или не относящихся к должностным (трудовым) полномочиям;</w:t>
      </w:r>
    </w:p>
    <w:p w14:paraId="4A05D006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бездействии в случаях, требующих принятия решений в соответствии </w:t>
      </w:r>
    </w:p>
    <w:p w14:paraId="5C0A3FD5" w14:textId="77777777" w:rsidR="008A5119" w:rsidRPr="006E6FA7" w:rsidRDefault="008A5119" w:rsidP="008A5119">
      <w:pPr>
        <w:spacing w:line="360" w:lineRule="exact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 служебными (трудовыми) обязанностями;</w:t>
      </w:r>
    </w:p>
    <w:p w14:paraId="103FBD6D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получении должностным лицом, его супругой (супругом), близкими родственниками необоснованно высокого вознаграждения за создание произведений литературы, науки, искусства;</w:t>
      </w:r>
    </w:p>
    <w:p w14:paraId="7852B96A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получении должностным лицом,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14:paraId="18A007E7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>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14:paraId="4E5BEE14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совершении финансово-хозяйственных операций с очевидными (даже не для специалиста) нарушениями действующего законодательства и т.д.</w:t>
      </w:r>
    </w:p>
    <w:p w14:paraId="37C941D8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Данный перечень не является исчерпывающим и носит рекомендательный характер для определения перечня должностей, связанных с высоким коррупционным риском в конкретном учреждении. </w:t>
      </w:r>
    </w:p>
    <w:p w14:paraId="3EEFC75F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Закрепление в трудовом договоре или в должностной инструкции специальных обязанностей дает право работодателю применить к работнику меры дисциплинарной ответственности, предусмотренные Трудовым кодексом Российской Федерации.</w:t>
      </w:r>
    </w:p>
    <w:p w14:paraId="0FC0616E" w14:textId="77777777" w:rsidR="008A5119" w:rsidRPr="00CD45CF" w:rsidRDefault="008A5119" w:rsidP="008A5119">
      <w:pPr>
        <w:spacing w:line="360" w:lineRule="exact"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D45CF">
        <w:rPr>
          <w:b/>
          <w:bCs/>
          <w:iCs/>
          <w:spacing w:val="-6"/>
          <w:sz w:val="28"/>
          <w:szCs w:val="28"/>
        </w:rPr>
        <w:t>2. Организация сотрудничества учреждений с правоохранительными органами.</w:t>
      </w:r>
    </w:p>
    <w:p w14:paraId="62666B3C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Сотрудничество с правоохранительными органами может осуществляться в различных формах, например:</w:t>
      </w:r>
    </w:p>
    <w:p w14:paraId="0E2CD86F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форме оказания содействия представителям правоохранительных органов при проведении ими инспекционных проверок деятельности учреждения;</w:t>
      </w:r>
    </w:p>
    <w:p w14:paraId="6977C28F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форме оказания содействия представителям правоохранительных органов при проведении мероприятий по расследованию коррупционных преступлений, включая оперативно-розыскные мероприятия.</w:t>
      </w:r>
    </w:p>
    <w:p w14:paraId="326FD68B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Учреждение может принять на себя следующие обязательства: </w:t>
      </w:r>
    </w:p>
    <w:p w14:paraId="0786703C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обязательство сообщать в правоохранительные органы о случаях совершения коррупционных правонарушений, о которых учреждению стало известно;</w:t>
      </w:r>
    </w:p>
    <w:p w14:paraId="4B8C6A30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 подготовке или совершении коррупционного правонарушения.</w:t>
      </w:r>
    </w:p>
    <w:p w14:paraId="64D29CB6" w14:textId="77777777" w:rsidR="008A5119" w:rsidRPr="00CD45CF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D45CF">
        <w:rPr>
          <w:b/>
          <w:bCs/>
          <w:iCs/>
          <w:spacing w:val="-6"/>
          <w:sz w:val="28"/>
          <w:szCs w:val="28"/>
        </w:rPr>
        <w:t>3. Разработка и внедрение в практику стандартов и процедур, направленных на обеспечение добросовестной работы учреждения.</w:t>
      </w:r>
    </w:p>
    <w:p w14:paraId="7ED2D3D2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Большинство учреждений являются субъектами оказания государственных услуг. Поскольку качество оказания государственных услуг напрямую зависит от добросовестного исполнения работниками учреждений своих должностных обязанностей, в перечень мер по предупреждению коррупции </w:t>
      </w:r>
      <w:r>
        <w:rPr>
          <w:spacing w:val="-6"/>
          <w:sz w:val="28"/>
          <w:szCs w:val="28"/>
        </w:rPr>
        <w:t>целесообразно</w:t>
      </w:r>
      <w:r w:rsidRPr="006E6FA7">
        <w:rPr>
          <w:spacing w:val="-6"/>
          <w:sz w:val="28"/>
          <w:szCs w:val="28"/>
        </w:rPr>
        <w:t xml:space="preserve"> включить:</w:t>
      </w:r>
    </w:p>
    <w:p w14:paraId="79151A18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меры по безусловному исполнению работниками действующих административных регламентов, регулирующих отношения, возникающие в связи с предоставлением государственных услуг;</w:t>
      </w:r>
    </w:p>
    <w:p w14:paraId="3996FFD5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>меры по безусловному исполнению работниками должностных обязанностей, предусмотренных должностными инструкциями, правилами внутреннего трудового распорядка учреждения, иными локальными актами, регулирующими трудовые отношения в конкретной организации.</w:t>
      </w:r>
    </w:p>
    <w:p w14:paraId="70E1649E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  <w:lang w:eastAsia="x-none"/>
        </w:rPr>
      </w:pPr>
      <w:r w:rsidRPr="006E6FA7">
        <w:rPr>
          <w:spacing w:val="-6"/>
          <w:sz w:val="28"/>
          <w:szCs w:val="28"/>
          <w:lang w:eastAsia="x-none"/>
        </w:rPr>
        <w:t xml:space="preserve">В целях обеспечения </w:t>
      </w:r>
      <w:r w:rsidRPr="006E6FA7">
        <w:rPr>
          <w:spacing w:val="-6"/>
          <w:sz w:val="28"/>
          <w:szCs w:val="28"/>
          <w:lang w:val="x-none" w:eastAsia="x-none"/>
        </w:rPr>
        <w:t>соблюдени</w:t>
      </w:r>
      <w:r w:rsidRPr="006E6FA7">
        <w:rPr>
          <w:spacing w:val="-6"/>
          <w:sz w:val="28"/>
          <w:szCs w:val="28"/>
          <w:lang w:eastAsia="x-none"/>
        </w:rPr>
        <w:t>я</w:t>
      </w:r>
      <w:r w:rsidRPr="006E6FA7">
        <w:rPr>
          <w:spacing w:val="-6"/>
          <w:sz w:val="28"/>
          <w:szCs w:val="28"/>
          <w:lang w:val="x-none" w:eastAsia="x-none"/>
        </w:rPr>
        <w:t xml:space="preserve"> работниками установленных правил поведения </w:t>
      </w:r>
      <w:r w:rsidRPr="006E6FA7">
        <w:rPr>
          <w:spacing w:val="-6"/>
          <w:sz w:val="28"/>
          <w:szCs w:val="28"/>
          <w:lang w:eastAsia="x-none"/>
        </w:rPr>
        <w:t>в</w:t>
      </w:r>
      <w:r w:rsidRPr="006E6FA7">
        <w:rPr>
          <w:spacing w:val="-6"/>
          <w:sz w:val="28"/>
          <w:szCs w:val="28"/>
          <w:lang w:val="x-none" w:eastAsia="x-none"/>
        </w:rPr>
        <w:t xml:space="preserve"> перечне мер по</w:t>
      </w:r>
      <w:r w:rsidRPr="006E6FA7">
        <w:rPr>
          <w:spacing w:val="-6"/>
          <w:sz w:val="28"/>
          <w:szCs w:val="28"/>
          <w:lang w:eastAsia="x-none"/>
        </w:rPr>
        <w:t xml:space="preserve"> </w:t>
      </w:r>
      <w:r w:rsidRPr="006E6FA7">
        <w:rPr>
          <w:spacing w:val="-6"/>
          <w:sz w:val="28"/>
          <w:szCs w:val="28"/>
          <w:lang w:val="x-none" w:eastAsia="x-none"/>
        </w:rPr>
        <w:t xml:space="preserve">предупреждению коррупции рекомендуется </w:t>
      </w:r>
      <w:r w:rsidRPr="006E6FA7">
        <w:rPr>
          <w:spacing w:val="-6"/>
          <w:sz w:val="28"/>
          <w:szCs w:val="28"/>
          <w:lang w:eastAsia="x-none"/>
        </w:rPr>
        <w:t xml:space="preserve">сделать ссылку на </w:t>
      </w:r>
      <w:r w:rsidRPr="006E6FA7">
        <w:rPr>
          <w:spacing w:val="-6"/>
          <w:sz w:val="28"/>
          <w:szCs w:val="28"/>
          <w:lang w:val="x-none" w:eastAsia="x-none"/>
        </w:rPr>
        <w:t>нормативные правовые акты, утверждающие административные регламенты</w:t>
      </w:r>
      <w:r w:rsidRPr="006E6FA7">
        <w:rPr>
          <w:spacing w:val="-6"/>
          <w:sz w:val="28"/>
          <w:szCs w:val="28"/>
          <w:lang w:eastAsia="x-none"/>
        </w:rPr>
        <w:t xml:space="preserve">, а также указать основные </w:t>
      </w:r>
      <w:r w:rsidRPr="006E6FA7">
        <w:rPr>
          <w:spacing w:val="-6"/>
          <w:sz w:val="28"/>
          <w:szCs w:val="28"/>
          <w:lang w:val="x-none" w:eastAsia="x-none"/>
        </w:rPr>
        <w:t>локальные нормативные акты, регулирующие трудовые отношения в</w:t>
      </w:r>
      <w:r w:rsidRPr="006E6FA7">
        <w:rPr>
          <w:spacing w:val="-6"/>
          <w:sz w:val="28"/>
          <w:szCs w:val="28"/>
          <w:lang w:eastAsia="x-none"/>
        </w:rPr>
        <w:t xml:space="preserve"> учреждении.</w:t>
      </w:r>
    </w:p>
    <w:p w14:paraId="11DE043A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CD45CF">
        <w:rPr>
          <w:b/>
          <w:spacing w:val="-6"/>
          <w:sz w:val="28"/>
          <w:szCs w:val="28"/>
        </w:rPr>
        <w:t>4. Издание в учреждениях (организациях) локальных правовых актов, регулирующих вопросы предупреждения и противодействия коррупции</w:t>
      </w:r>
      <w:r w:rsidRPr="006E6FA7">
        <w:rPr>
          <w:spacing w:val="-6"/>
          <w:sz w:val="28"/>
          <w:szCs w:val="28"/>
        </w:rPr>
        <w:t xml:space="preserve">, что позволит обеспечить обязательность их выполнения всеми работниками. Также </w:t>
      </w:r>
      <w:r>
        <w:rPr>
          <w:spacing w:val="-6"/>
          <w:sz w:val="28"/>
          <w:szCs w:val="28"/>
        </w:rPr>
        <w:t xml:space="preserve">целесообразно </w:t>
      </w:r>
      <w:r w:rsidRPr="006E6FA7">
        <w:rPr>
          <w:spacing w:val="-6"/>
          <w:sz w:val="28"/>
          <w:szCs w:val="28"/>
        </w:rPr>
        <w:t>включить данные требования в трудовые договора и должностные инструкции в качестве обязанности работников.</w:t>
      </w:r>
    </w:p>
    <w:p w14:paraId="0D54DE3E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1) Рекомендуется разработать и принять </w:t>
      </w:r>
      <w:r w:rsidRPr="006E6FA7">
        <w:rPr>
          <w:b/>
          <w:spacing w:val="-6"/>
          <w:sz w:val="28"/>
          <w:szCs w:val="28"/>
        </w:rPr>
        <w:t>кодекс этики и служебного поведения работников учреждений.</w:t>
      </w:r>
      <w:r w:rsidRPr="006E6FA7">
        <w:rPr>
          <w:spacing w:val="-6"/>
          <w:sz w:val="28"/>
          <w:szCs w:val="28"/>
        </w:rPr>
        <w:t xml:space="preserve"> В кодекс следует включить положения, устанавливающие общие принципы профессиональной этики и основные правила поведения, которыми должны руководствоваться работники при исполнении своих трудовых обязанностей. Ознакомить с положениями Кодекса всех работников организации.</w:t>
      </w:r>
    </w:p>
    <w:p w14:paraId="0BDEBAB5" w14:textId="77777777" w:rsidR="008A5119" w:rsidRPr="006E6FA7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6E6FA7">
        <w:rPr>
          <w:b/>
          <w:spacing w:val="-6"/>
          <w:sz w:val="28"/>
          <w:szCs w:val="28"/>
        </w:rPr>
        <w:t>2)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сообщений.</w:t>
      </w:r>
    </w:p>
    <w:p w14:paraId="7AAD5E7C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локальном правовом акте в обязательном порядке предусмотреть:</w:t>
      </w:r>
    </w:p>
    <w:p w14:paraId="680EA5BE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 -обязательность незамедлительного уведомления работодателя о фактах обращения в целях склонения к совершению коррупционных нарушений; </w:t>
      </w:r>
    </w:p>
    <w:p w14:paraId="14F95D0B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-форму журнала регистрации и учета уведомлений о фактах обращения в целях склонения к совершению коррупционных нарушений; </w:t>
      </w:r>
    </w:p>
    <w:p w14:paraId="3D731B81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-порядок проверки сведений, содержащихся в уведомлении о фактах обращения в целях склонения к совершению коррупционных нарушений.</w:t>
      </w:r>
    </w:p>
    <w:p w14:paraId="03F2F9A9" w14:textId="77777777" w:rsidR="008A5119" w:rsidRPr="006E6FA7" w:rsidRDefault="008A5119" w:rsidP="008A5119">
      <w:pPr>
        <w:tabs>
          <w:tab w:val="left" w:pos="0"/>
        </w:tabs>
        <w:spacing w:line="360" w:lineRule="exact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6E6FA7">
        <w:rPr>
          <w:spacing w:val="-6"/>
          <w:sz w:val="28"/>
          <w:szCs w:val="28"/>
        </w:rPr>
        <w:t xml:space="preserve">) </w:t>
      </w:r>
      <w:r w:rsidRPr="00CD45CF">
        <w:rPr>
          <w:b/>
          <w:spacing w:val="-6"/>
          <w:sz w:val="28"/>
          <w:szCs w:val="28"/>
        </w:rPr>
        <w:t>В антикоррупционную политику учреждения рекомендуется включить перечень конкретных мероприятий</w:t>
      </w:r>
      <w:r w:rsidRPr="006E6FA7">
        <w:rPr>
          <w:spacing w:val="-6"/>
          <w:sz w:val="28"/>
          <w:szCs w:val="28"/>
        </w:rPr>
        <w:t xml:space="preserve">, которые учреждение планирует реализовать в целях предупреждения и противодействия коррупции. Набор таких мероприятий зависит от конкретных потребностей и возможностей учреждения, однако основные направления, заложенные в Законе № 273-ФЗ, целесообразно сохранить. Перечень таких мероприятий может быть представлен в виде </w:t>
      </w:r>
      <w:r w:rsidRPr="006E6FA7">
        <w:rPr>
          <w:b/>
          <w:spacing w:val="-6"/>
          <w:sz w:val="28"/>
          <w:szCs w:val="28"/>
        </w:rPr>
        <w:t>Плана противодействия коррупции учреждения</w:t>
      </w:r>
      <w:r w:rsidRPr="006E6FA7">
        <w:rPr>
          <w:spacing w:val="-6"/>
          <w:sz w:val="28"/>
          <w:szCs w:val="28"/>
        </w:rPr>
        <w:t>, утвержденного отдельным локальным нормативным актом.</w:t>
      </w:r>
    </w:p>
    <w:p w14:paraId="1B607B0C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5)  </w:t>
      </w:r>
      <w:r w:rsidRPr="006E6FA7">
        <w:rPr>
          <w:b/>
          <w:spacing w:val="-6"/>
          <w:sz w:val="28"/>
          <w:szCs w:val="28"/>
        </w:rPr>
        <w:t>Положение о конфликте интересов</w:t>
      </w:r>
      <w:r w:rsidRPr="006E6FA7">
        <w:rPr>
          <w:spacing w:val="-6"/>
          <w:sz w:val="28"/>
          <w:szCs w:val="28"/>
        </w:rPr>
        <w:t xml:space="preserve"> - это локальный нормативный акт организации, устанавливающий порядок выявления и урегулирования конфликта </w:t>
      </w:r>
      <w:r w:rsidRPr="006E6FA7">
        <w:rPr>
          <w:spacing w:val="-6"/>
          <w:sz w:val="28"/>
          <w:szCs w:val="28"/>
        </w:rPr>
        <w:lastRenderedPageBreak/>
        <w:t xml:space="preserve">интересов, возникающего у работников организации в ходе выполнения ими трудовых обязанностей. </w:t>
      </w:r>
    </w:p>
    <w:p w14:paraId="5F5D4D1B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положение о конфликте интересов включаются следующие аспекты:</w:t>
      </w:r>
    </w:p>
    <w:p w14:paraId="1963E52B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цели и задачи положения о конфликте интересов;</w:t>
      </w:r>
    </w:p>
    <w:p w14:paraId="285B6CBA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круг лиц, на которых оно распространяет свое действие;</w:t>
      </w:r>
    </w:p>
    <w:p w14:paraId="5666E7B2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основные принципы управления конфликтом интересов в организации;</w:t>
      </w:r>
    </w:p>
    <w:p w14:paraId="44D3867C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порядок выявления конфликта интересов работником организации и порядок его урегулирования, в том числе возможные способы его разрешения;</w:t>
      </w:r>
    </w:p>
    <w:p w14:paraId="01DB0F54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обязанность работников по уведомлению о возникновении или о возможном возникновении конфликта интересов;</w:t>
      </w:r>
    </w:p>
    <w:p w14:paraId="4BE7B98B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определение лиц, ответственных за прием сведений о конфликте интересов, и рассмотрение этих сведений;</w:t>
      </w:r>
    </w:p>
    <w:p w14:paraId="13C5F3E6" w14:textId="77777777"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ответственность работников за несоблюдение положения о конфликте интересов.</w:t>
      </w:r>
    </w:p>
    <w:p w14:paraId="2C2A8656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Информация о возможности возникновения конфликта интересов рассматривается коллегиально и конфиденциально. По результатам рассмотрения принимается решение </w:t>
      </w:r>
      <w:r w:rsidRPr="00497BD4">
        <w:rPr>
          <w:rFonts w:ascii="Times New Roman" w:hAnsi="Times New Roman" w:cs="Times New Roman"/>
          <w:b/>
          <w:spacing w:val="-6"/>
          <w:sz w:val="28"/>
          <w:szCs w:val="28"/>
        </w:rPr>
        <w:t>о способе разрешения конфликта интересов, в том числе</w:t>
      </w:r>
      <w:r w:rsidRPr="006E6FA7">
        <w:rPr>
          <w:rFonts w:ascii="Times New Roman" w:hAnsi="Times New Roman" w:cs="Times New Roman"/>
          <w:spacing w:val="-6"/>
          <w:sz w:val="28"/>
          <w:szCs w:val="28"/>
        </w:rPr>
        <w:t xml:space="preserve"> в виде:</w:t>
      </w:r>
    </w:p>
    <w:p w14:paraId="76706B87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14:paraId="51DA1586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14:paraId="36789CB5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пересмотра и изменения функциональных обязанностей работника;</w:t>
      </w:r>
    </w:p>
    <w:p w14:paraId="4C209C3A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14:paraId="1A163A0F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14:paraId="61BE14E2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14:paraId="54340E39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отказа работника от своего личного интереса, порождающего конфликт с интересами организации;</w:t>
      </w:r>
    </w:p>
    <w:p w14:paraId="6C127EAA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увольнения работника по собственной инициативе;</w:t>
      </w:r>
    </w:p>
    <w:p w14:paraId="1C92376C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14:paraId="3064E0DC" w14:textId="77777777"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иные способы разрешения конфликта интересов.</w:t>
      </w:r>
    </w:p>
    <w:p w14:paraId="29131B5C" w14:textId="77777777" w:rsidR="008A5119" w:rsidRPr="00CD45CF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D45CF">
        <w:rPr>
          <w:b/>
          <w:spacing w:val="-6"/>
          <w:sz w:val="28"/>
          <w:szCs w:val="28"/>
        </w:rPr>
        <w:t xml:space="preserve">5. </w:t>
      </w:r>
      <w:r w:rsidRPr="00CD45CF">
        <w:rPr>
          <w:b/>
          <w:bCs/>
          <w:iCs/>
          <w:spacing w:val="-6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14:paraId="5D0D5E2E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>Федеральным законом от 06.12.2011 «О бухгалтерском учете» установлена обязанность для всех организаций и учреждений осуществлять внутренний контроль хозяйственных операций, а для организаций или учреждений,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14:paraId="64E2E8AB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  <w:lang w:val="x-none" w:eastAsia="x-none"/>
        </w:rPr>
      </w:pPr>
      <w:r w:rsidRPr="006E6FA7">
        <w:rPr>
          <w:spacing w:val="-6"/>
          <w:sz w:val="28"/>
          <w:szCs w:val="28"/>
          <w:lang w:val="x-none" w:eastAsia="x-none"/>
        </w:rPr>
        <w:t xml:space="preserve">Система внутреннего контроля и аудита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может способствовать предупреждению коррупции. При этом наибольший интерес представляет реализация таких задач системы внутреннего контроля и</w:t>
      </w:r>
      <w:r w:rsidRPr="006E6FA7">
        <w:rPr>
          <w:spacing w:val="-6"/>
          <w:sz w:val="28"/>
          <w:szCs w:val="28"/>
          <w:lang w:val="en-US" w:eastAsia="x-none"/>
        </w:rPr>
        <w:t> </w:t>
      </w:r>
      <w:r w:rsidRPr="006E6FA7">
        <w:rPr>
          <w:spacing w:val="-6"/>
          <w:sz w:val="28"/>
          <w:szCs w:val="28"/>
          <w:lang w:val="x-none" w:eastAsia="x-none"/>
        </w:rPr>
        <w:t xml:space="preserve">аудита, как обеспечение надежности и достоверности финансовой (бухгалтерской) отчетности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и обеспечение соответствия деятельности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требованиям нормативных правовых актов и локальных нормативных актов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(</w:t>
      </w:r>
      <w:r w:rsidRPr="006E6FA7">
        <w:rPr>
          <w:spacing w:val="-6"/>
          <w:sz w:val="28"/>
          <w:szCs w:val="28"/>
          <w:lang w:eastAsia="x-none"/>
        </w:rPr>
        <w:t>В</w:t>
      </w:r>
      <w:r w:rsidRPr="006E6FA7">
        <w:rPr>
          <w:spacing w:val="-6"/>
          <w:sz w:val="28"/>
          <w:szCs w:val="28"/>
          <w:lang w:val="x-none" w:eastAsia="x-none"/>
        </w:rPr>
        <w:t xml:space="preserve"> перечне мер по</w:t>
      </w:r>
      <w:r w:rsidRPr="006E6FA7">
        <w:rPr>
          <w:spacing w:val="-6"/>
          <w:sz w:val="28"/>
          <w:szCs w:val="28"/>
          <w:lang w:eastAsia="x-none"/>
        </w:rPr>
        <w:t xml:space="preserve"> </w:t>
      </w:r>
      <w:r w:rsidRPr="006E6FA7">
        <w:rPr>
          <w:spacing w:val="-6"/>
          <w:sz w:val="28"/>
          <w:szCs w:val="28"/>
          <w:lang w:val="x-none" w:eastAsia="x-none"/>
        </w:rPr>
        <w:t xml:space="preserve">предупреждению коррупции рекомендуется </w:t>
      </w:r>
      <w:r w:rsidRPr="006E6FA7">
        <w:rPr>
          <w:spacing w:val="-6"/>
          <w:sz w:val="28"/>
          <w:szCs w:val="28"/>
          <w:lang w:eastAsia="x-none"/>
        </w:rPr>
        <w:t>с</w:t>
      </w:r>
      <w:r w:rsidRPr="006E6FA7">
        <w:rPr>
          <w:spacing w:val="-6"/>
          <w:sz w:val="28"/>
          <w:szCs w:val="28"/>
          <w:lang w:val="x-none" w:eastAsia="x-none"/>
        </w:rPr>
        <w:t>делать ссылку на</w:t>
      </w:r>
      <w:r w:rsidRPr="006E6FA7">
        <w:rPr>
          <w:spacing w:val="-6"/>
          <w:sz w:val="28"/>
          <w:szCs w:val="28"/>
          <w:lang w:eastAsia="x-none"/>
        </w:rPr>
        <w:t xml:space="preserve"> </w:t>
      </w:r>
      <w:r w:rsidRPr="006E6FA7">
        <w:rPr>
          <w:spacing w:val="-6"/>
          <w:sz w:val="28"/>
          <w:szCs w:val="28"/>
          <w:lang w:val="x-none" w:eastAsia="x-none"/>
        </w:rPr>
        <w:t xml:space="preserve">локальные нормативные акты, регулирующие учетную политику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>.</w:t>
      </w:r>
      <w:r w:rsidRPr="006E6FA7">
        <w:rPr>
          <w:spacing w:val="-6"/>
          <w:sz w:val="28"/>
          <w:szCs w:val="28"/>
          <w:lang w:eastAsia="x-none"/>
        </w:rPr>
        <w:t>)</w:t>
      </w:r>
      <w:r w:rsidRPr="006E6FA7">
        <w:rPr>
          <w:spacing w:val="-6"/>
          <w:sz w:val="28"/>
          <w:szCs w:val="28"/>
          <w:lang w:val="x-none" w:eastAsia="x-none"/>
        </w:rPr>
        <w:t xml:space="preserve"> </w:t>
      </w:r>
    </w:p>
    <w:p w14:paraId="7004DFC7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Контроль документирования операций хозяйственной деятельности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14:paraId="0609D892" w14:textId="77777777"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Перечень мер по предупреждению коррупции </w:t>
      </w:r>
      <w:r>
        <w:rPr>
          <w:spacing w:val="-6"/>
          <w:sz w:val="28"/>
          <w:szCs w:val="28"/>
        </w:rPr>
        <w:t xml:space="preserve">должен быть </w:t>
      </w:r>
      <w:r w:rsidRPr="006E6FA7">
        <w:rPr>
          <w:spacing w:val="-6"/>
          <w:sz w:val="28"/>
          <w:szCs w:val="28"/>
        </w:rPr>
        <w:t>утвер</w:t>
      </w:r>
      <w:r>
        <w:rPr>
          <w:spacing w:val="-6"/>
          <w:sz w:val="28"/>
          <w:szCs w:val="28"/>
        </w:rPr>
        <w:t>жден</w:t>
      </w:r>
      <w:r w:rsidRPr="006E6FA7">
        <w:rPr>
          <w:spacing w:val="-6"/>
          <w:sz w:val="28"/>
          <w:szCs w:val="28"/>
        </w:rPr>
        <w:t xml:space="preserve"> локальным нормативным актом учреждения и дове</w:t>
      </w:r>
      <w:r>
        <w:rPr>
          <w:spacing w:val="-6"/>
          <w:sz w:val="28"/>
          <w:szCs w:val="28"/>
        </w:rPr>
        <w:t>ден</w:t>
      </w:r>
      <w:r w:rsidRPr="006E6FA7">
        <w:rPr>
          <w:spacing w:val="-6"/>
          <w:sz w:val="28"/>
          <w:szCs w:val="28"/>
        </w:rPr>
        <w:t xml:space="preserve"> до сведения всех работников организации под роспись. Также следует обеспечить возможность доступа работников к тексту перечня, например, разместив его на сайте учреждения.</w:t>
      </w:r>
    </w:p>
    <w:p w14:paraId="42C61582" w14:textId="77777777" w:rsidR="008A5119" w:rsidRPr="006E6FA7" w:rsidRDefault="008A5119" w:rsidP="008A5119">
      <w:pPr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Учреждения могут не только реализовывать меры по предупреждению и противодействию коррупции самостоятельно, но и принимать участие в коллективных антикоррупционных инициативах. В качестве совместных действий антикоррупционной направленности рекомендуется участие в следующих мероприятиях:</w:t>
      </w:r>
    </w:p>
    <w:p w14:paraId="4433E61B" w14:textId="77777777"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использование в совместных договорах стандартных антикоррупционных оговорок;</w:t>
      </w:r>
    </w:p>
    <w:p w14:paraId="160F7766" w14:textId="77777777"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участие в формировании Реестра надежных партнеров;</w:t>
      </w:r>
    </w:p>
    <w:p w14:paraId="6A643282" w14:textId="77777777"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публичный отказ от совместной бизнес-деятельности с лицами (организациями), замешанными в коррупционных преступлениях;</w:t>
      </w:r>
    </w:p>
    <w:p w14:paraId="20F296BF" w14:textId="77777777"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организация и проведение совместного обучения по вопросам профилактики и противодействия коррупции.</w:t>
      </w:r>
    </w:p>
    <w:p w14:paraId="158DD7FC" w14:textId="77777777" w:rsidR="008A5119" w:rsidRPr="006E6FA7" w:rsidRDefault="008A5119" w:rsidP="008A5119">
      <w:pPr>
        <w:tabs>
          <w:tab w:val="left" w:pos="741"/>
        </w:tabs>
        <w:spacing w:line="360" w:lineRule="exact"/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Хочу еще раз напомнить об обязательном наличии раздела противодействие коррупции на официальных сайтах учреждений, в соответствии с требованиями приказа </w:t>
      </w:r>
      <w:r w:rsidRPr="006E6FA7">
        <w:rPr>
          <w:bCs/>
          <w:spacing w:val="-6"/>
          <w:sz w:val="28"/>
          <w:szCs w:val="28"/>
        </w:rPr>
        <w:t xml:space="preserve">Министерства труда и социальной защиты Российской Федерации от </w:t>
      </w:r>
      <w:r w:rsidRPr="006E6FA7">
        <w:rPr>
          <w:bCs/>
          <w:spacing w:val="-6"/>
          <w:sz w:val="28"/>
          <w:szCs w:val="28"/>
        </w:rPr>
        <w:lastRenderedPageBreak/>
        <w:t xml:space="preserve">07.10.2013 № 530н «О требованиях к размещению и наполнению подразделов, посвященных вопросам противодействия коррупции, официальных сайтов». </w:t>
      </w:r>
    </w:p>
    <w:p w14:paraId="7DA393AB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Раздел "Противодействие коррупции" должен содержать последовательные ссылки на следующие подразделы:</w:t>
      </w:r>
    </w:p>
    <w:p w14:paraId="0764FF03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"Нормативные правовые и иные акты в сфере противодействия коррупции";</w:t>
      </w:r>
    </w:p>
    <w:p w14:paraId="4897BB2E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"Методические материалы";</w:t>
      </w:r>
    </w:p>
    <w:p w14:paraId="7FF4AA2D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"Формы документов, связанных с противодействием коррупции, для заполнения";</w:t>
      </w:r>
    </w:p>
    <w:p w14:paraId="683171B6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"Сведения о доходах, расходах, об имуществе и обязательствах имущественного характера";</w:t>
      </w:r>
    </w:p>
    <w:p w14:paraId="4BE44C93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"Комиссия по соблюдению требований к служебному поведению и урегулированию конфликта интересов (аттестационная комиссия)";</w:t>
      </w:r>
    </w:p>
    <w:p w14:paraId="105A8E1A" w14:textId="77777777"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"Обратная связь для сообщений о фактах коррупции».</w:t>
      </w:r>
    </w:p>
    <w:p w14:paraId="7D0A4818" w14:textId="77777777" w:rsidR="008A5119" w:rsidRDefault="008A5119" w:rsidP="008A5119">
      <w:pPr>
        <w:spacing w:line="360" w:lineRule="atLeast"/>
        <w:ind w:firstLine="709"/>
        <w:jc w:val="both"/>
        <w:rPr>
          <w:sz w:val="28"/>
          <w:szCs w:val="28"/>
        </w:rPr>
      </w:pPr>
    </w:p>
    <w:p w14:paraId="0E7CB9F5" w14:textId="77777777" w:rsidR="008A5119" w:rsidRDefault="008A5119" w:rsidP="008A5119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61F69B95" w14:textId="77777777" w:rsidR="008A5119" w:rsidRDefault="008A5119" w:rsidP="008A5119">
      <w:pPr>
        <w:rPr>
          <w:sz w:val="28"/>
        </w:rPr>
      </w:pPr>
    </w:p>
    <w:p w14:paraId="4CBB8A14" w14:textId="77777777" w:rsidR="008A5119" w:rsidRPr="00AF05DE" w:rsidRDefault="008A5119" w:rsidP="008A5119">
      <w:pPr>
        <w:rPr>
          <w:sz w:val="28"/>
        </w:rPr>
      </w:pPr>
    </w:p>
    <w:p w14:paraId="51AD1122" w14:textId="77777777" w:rsidR="008A5119" w:rsidRPr="00AF05DE" w:rsidRDefault="008A5119" w:rsidP="008A5119">
      <w:pPr>
        <w:rPr>
          <w:sz w:val="28"/>
        </w:rPr>
      </w:pPr>
    </w:p>
    <w:p w14:paraId="77772675" w14:textId="77777777" w:rsidR="008A5119" w:rsidRPr="00AF05DE" w:rsidRDefault="008A5119" w:rsidP="008A5119">
      <w:pPr>
        <w:rPr>
          <w:sz w:val="28"/>
        </w:rPr>
      </w:pPr>
    </w:p>
    <w:p w14:paraId="310B3FEE" w14:textId="77777777" w:rsidR="008A5119" w:rsidRPr="00AF05DE" w:rsidRDefault="008A5119" w:rsidP="008A5119">
      <w:pPr>
        <w:rPr>
          <w:sz w:val="28"/>
        </w:rPr>
      </w:pPr>
    </w:p>
    <w:p w14:paraId="17A056D2" w14:textId="77777777" w:rsidR="008A5119" w:rsidRPr="00AF05DE" w:rsidRDefault="008A5119" w:rsidP="008A5119">
      <w:pPr>
        <w:rPr>
          <w:sz w:val="28"/>
        </w:rPr>
      </w:pPr>
    </w:p>
    <w:p w14:paraId="7D2F6318" w14:textId="77777777" w:rsidR="008A5119" w:rsidRPr="00AF05DE" w:rsidRDefault="008A5119" w:rsidP="008A5119">
      <w:pPr>
        <w:rPr>
          <w:sz w:val="28"/>
        </w:rPr>
      </w:pPr>
    </w:p>
    <w:p w14:paraId="1DF98163" w14:textId="77777777" w:rsidR="008A5119" w:rsidRPr="00AF05DE" w:rsidRDefault="008A5119" w:rsidP="008A5119">
      <w:pPr>
        <w:rPr>
          <w:sz w:val="28"/>
        </w:rPr>
      </w:pPr>
    </w:p>
    <w:p w14:paraId="07E57B93" w14:textId="77777777" w:rsidR="008A5119" w:rsidRPr="00AF05DE" w:rsidRDefault="008A5119" w:rsidP="008A5119">
      <w:pPr>
        <w:rPr>
          <w:sz w:val="28"/>
        </w:rPr>
      </w:pPr>
    </w:p>
    <w:p w14:paraId="09C26A42" w14:textId="77777777" w:rsidR="008A5119" w:rsidRPr="00AF05DE" w:rsidRDefault="008A5119" w:rsidP="008A5119">
      <w:pPr>
        <w:rPr>
          <w:sz w:val="28"/>
        </w:rPr>
      </w:pPr>
    </w:p>
    <w:p w14:paraId="02730DC4" w14:textId="77777777" w:rsidR="008A5119" w:rsidRDefault="008A5119" w:rsidP="008A5119">
      <w:pPr>
        <w:rPr>
          <w:sz w:val="28"/>
        </w:rPr>
      </w:pPr>
    </w:p>
    <w:p w14:paraId="12E3DCFE" w14:textId="77777777" w:rsidR="008A5119" w:rsidRDefault="008A5119" w:rsidP="008A5119">
      <w:pPr>
        <w:tabs>
          <w:tab w:val="left" w:pos="960"/>
        </w:tabs>
        <w:rPr>
          <w:sz w:val="28"/>
        </w:rPr>
      </w:pPr>
    </w:p>
    <w:p w14:paraId="4AA1A603" w14:textId="77777777" w:rsidR="008A5119" w:rsidRDefault="008A5119" w:rsidP="008A5119">
      <w:pPr>
        <w:tabs>
          <w:tab w:val="left" w:pos="960"/>
        </w:tabs>
        <w:rPr>
          <w:sz w:val="28"/>
        </w:rPr>
      </w:pPr>
    </w:p>
    <w:p w14:paraId="366A923D" w14:textId="77777777" w:rsidR="008A5119" w:rsidRDefault="008A5119" w:rsidP="008A5119">
      <w:pPr>
        <w:tabs>
          <w:tab w:val="left" w:pos="960"/>
        </w:tabs>
        <w:rPr>
          <w:sz w:val="28"/>
        </w:rPr>
      </w:pPr>
    </w:p>
    <w:p w14:paraId="3178FD23" w14:textId="77777777" w:rsidR="008A5119" w:rsidRDefault="008A5119" w:rsidP="008A5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E92176">
        <w:rPr>
          <w:b/>
          <w:sz w:val="28"/>
          <w:szCs w:val="28"/>
        </w:rPr>
        <w:t xml:space="preserve"> по выявлению случаев возникновения конфликта интересов, одной из сторон которого являются лица, замещающие, должности государственной</w:t>
      </w:r>
      <w:r>
        <w:rPr>
          <w:b/>
          <w:sz w:val="28"/>
          <w:szCs w:val="28"/>
        </w:rPr>
        <w:t xml:space="preserve"> службы</w:t>
      </w:r>
      <w:r w:rsidRPr="00E92176">
        <w:rPr>
          <w:b/>
          <w:sz w:val="28"/>
          <w:szCs w:val="28"/>
        </w:rPr>
        <w:t xml:space="preserve">, должности руководителей </w:t>
      </w:r>
      <w:r>
        <w:rPr>
          <w:b/>
          <w:sz w:val="28"/>
          <w:szCs w:val="28"/>
        </w:rPr>
        <w:t xml:space="preserve">и работников </w:t>
      </w:r>
      <w:r w:rsidRPr="00E92176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организаций</w:t>
      </w:r>
    </w:p>
    <w:p w14:paraId="0993EC6E" w14:textId="77777777" w:rsidR="008A5119" w:rsidRDefault="008A5119" w:rsidP="008A5119">
      <w:pPr>
        <w:jc w:val="center"/>
        <w:rPr>
          <w:sz w:val="28"/>
          <w:szCs w:val="28"/>
        </w:rPr>
      </w:pPr>
    </w:p>
    <w:p w14:paraId="0AE1DABB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Понятия «конфликт интересов» и «личная заинтересованность» определены в статье 10 Федерального закона № 273-ФЗ.</w:t>
      </w:r>
    </w:p>
    <w:p w14:paraId="1590F634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понятие «конфликт интересов» закреплено в статье 31 Федерального закона «О контрактной системе в сфере закупок», где в качестве одного из требований к участникам закупки установлено отсутствие между участником закупки и заказчиком конфликта интересов, </w:t>
      </w:r>
      <w:r w:rsidRPr="00BE3EA1">
        <w:rPr>
          <w:b/>
          <w:sz w:val="28"/>
          <w:szCs w:val="28"/>
        </w:rPr>
        <w:t>под которым понимаются случаи</w:t>
      </w:r>
      <w:r>
        <w:rPr>
          <w:sz w:val="28"/>
          <w:szCs w:val="28"/>
        </w:rPr>
        <w:t xml:space="preserve">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</w:t>
      </w:r>
      <w:r>
        <w:rPr>
          <w:sz w:val="28"/>
          <w:szCs w:val="28"/>
        </w:rPr>
        <w:lastRenderedPageBreak/>
        <w:t xml:space="preserve">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</w:r>
    </w:p>
    <w:p w14:paraId="7541DA31" w14:textId="77777777" w:rsidR="008A5119" w:rsidRPr="00E92176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Исходя из смысла данных понятий, следует, что конфликт интересов в сфере государственной службы и государственного управления представляет собой ситуацию конфликта между общественно-правовыми обязанностями и частными интересами должностного лица, при котором его частные интересы способны неправомерным образом повлиять на выполнение им должностных обязанностей или функций.</w:t>
      </w:r>
    </w:p>
    <w:p w14:paraId="7A5C7791" w14:textId="77777777" w:rsidR="008A5119" w:rsidRPr="00E92176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Конфликт интересов условно можно подразделить на:</w:t>
      </w:r>
    </w:p>
    <w:p w14:paraId="4863F9ED" w14:textId="77777777" w:rsidR="008A5119" w:rsidRPr="00E92176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реальный – имеющийся факт влияния конфликта интересов на надлежащее исполнение должностным лицом своих должностных обязанностей (полномочий);</w:t>
      </w:r>
    </w:p>
    <w:p w14:paraId="3E77C380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потенциальный – ситуация при которой у должностного лица есть личные интересы, которые могут привести к конфликту интересов.</w:t>
      </w:r>
    </w:p>
    <w:p w14:paraId="1393ED81" w14:textId="77777777" w:rsidR="008A5119" w:rsidRPr="00D941DC" w:rsidRDefault="008A5119" w:rsidP="008A5119">
      <w:pPr>
        <w:ind w:firstLine="709"/>
        <w:jc w:val="both"/>
      </w:pPr>
      <w:r>
        <w:rPr>
          <w:sz w:val="28"/>
          <w:szCs w:val="28"/>
        </w:rPr>
        <w:t>М</w:t>
      </w:r>
      <w:r w:rsidRPr="00E92176">
        <w:rPr>
          <w:sz w:val="28"/>
          <w:szCs w:val="28"/>
        </w:rPr>
        <w:t xml:space="preserve">ероприятия, направленные на выявление фактов, содержащих признаки возникновения конфликта интересов, </w:t>
      </w:r>
      <w:r>
        <w:rPr>
          <w:sz w:val="28"/>
          <w:szCs w:val="28"/>
        </w:rPr>
        <w:t>п</w:t>
      </w:r>
      <w:r w:rsidRPr="00E92176">
        <w:rPr>
          <w:sz w:val="28"/>
          <w:szCs w:val="28"/>
        </w:rPr>
        <w:t>ровод</w:t>
      </w:r>
      <w:r>
        <w:rPr>
          <w:sz w:val="28"/>
          <w:szCs w:val="28"/>
        </w:rPr>
        <w:t>я</w:t>
      </w:r>
      <w:r w:rsidRPr="00E92176">
        <w:rPr>
          <w:sz w:val="28"/>
          <w:szCs w:val="28"/>
        </w:rPr>
        <w:t xml:space="preserve">тся </w:t>
      </w:r>
      <w:r w:rsidRPr="00CC40FB">
        <w:rPr>
          <w:b/>
          <w:sz w:val="28"/>
          <w:szCs w:val="28"/>
        </w:rPr>
        <w:t>по следующим направлениям.</w:t>
      </w:r>
    </w:p>
    <w:p w14:paraId="2D0B25D6" w14:textId="77777777" w:rsidR="008A5119" w:rsidRPr="00E92176" w:rsidRDefault="008A5119" w:rsidP="008A5119">
      <w:pPr>
        <w:ind w:firstLine="709"/>
        <w:jc w:val="both"/>
        <w:rPr>
          <w:b/>
          <w:sz w:val="28"/>
          <w:szCs w:val="28"/>
        </w:rPr>
      </w:pPr>
      <w:r w:rsidRPr="00E92176">
        <w:rPr>
          <w:b/>
          <w:sz w:val="28"/>
          <w:szCs w:val="28"/>
          <w:lang w:val="en-US"/>
        </w:rPr>
        <w:t>I</w:t>
      </w:r>
      <w:r w:rsidRPr="00E92176">
        <w:rPr>
          <w:b/>
          <w:sz w:val="28"/>
          <w:szCs w:val="28"/>
        </w:rPr>
        <w:t>. Установление перечня лиц, состоящих с должностными лицами в близком родстве или свойстве.</w:t>
      </w:r>
    </w:p>
    <w:p w14:paraId="1FB75085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 xml:space="preserve">В целях выявления возможного конфликта интересов необходимо </w:t>
      </w:r>
      <w:r>
        <w:rPr>
          <w:sz w:val="28"/>
          <w:szCs w:val="28"/>
        </w:rPr>
        <w:t>обеспечить контроль за</w:t>
      </w:r>
      <w:r w:rsidRPr="00E92176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ей</w:t>
      </w:r>
      <w:r w:rsidRPr="00E92176">
        <w:rPr>
          <w:sz w:val="28"/>
          <w:szCs w:val="28"/>
        </w:rPr>
        <w:t xml:space="preserve"> сведений, содержащихся в анкетах, представляемых гражданами при назначении (поступлении) на должность, а также об их родственниках и свойственниках</w:t>
      </w:r>
      <w:r>
        <w:rPr>
          <w:sz w:val="28"/>
          <w:szCs w:val="28"/>
        </w:rPr>
        <w:t xml:space="preserve">. </w:t>
      </w:r>
    </w:p>
    <w:p w14:paraId="5698C69F" w14:textId="77777777"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II</w:t>
      </w:r>
      <w:r w:rsidRPr="00F010C3">
        <w:rPr>
          <w:b/>
          <w:sz w:val="28"/>
          <w:szCs w:val="28"/>
        </w:rPr>
        <w:t>. Проведение анализа</w:t>
      </w:r>
      <w:r>
        <w:rPr>
          <w:b/>
          <w:sz w:val="28"/>
          <w:szCs w:val="28"/>
        </w:rPr>
        <w:t xml:space="preserve"> сведений о должностном лице</w:t>
      </w:r>
      <w:r w:rsidRPr="00F010C3">
        <w:rPr>
          <w:b/>
          <w:sz w:val="28"/>
          <w:szCs w:val="28"/>
        </w:rPr>
        <w:t>.</w:t>
      </w:r>
    </w:p>
    <w:p w14:paraId="3E08A677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1) Анализ </w:t>
      </w:r>
      <w:r>
        <w:rPr>
          <w:sz w:val="28"/>
          <w:szCs w:val="28"/>
        </w:rPr>
        <w:t xml:space="preserve">сведений о должностном лице </w:t>
      </w:r>
      <w:r w:rsidRPr="00F010C3">
        <w:rPr>
          <w:sz w:val="28"/>
          <w:szCs w:val="28"/>
        </w:rPr>
        <w:t xml:space="preserve">может проводиться на основании имеющейся </w:t>
      </w:r>
      <w:r>
        <w:rPr>
          <w:sz w:val="28"/>
          <w:szCs w:val="28"/>
        </w:rPr>
        <w:t xml:space="preserve">о нем </w:t>
      </w:r>
      <w:r w:rsidRPr="00F010C3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а также о </w:t>
      </w:r>
      <w:r w:rsidRPr="00F010C3">
        <w:rPr>
          <w:sz w:val="28"/>
          <w:szCs w:val="28"/>
        </w:rPr>
        <w:t>его близких родственниках</w:t>
      </w:r>
      <w:r>
        <w:rPr>
          <w:sz w:val="28"/>
          <w:szCs w:val="28"/>
        </w:rPr>
        <w:t xml:space="preserve"> и свойственниках</w:t>
      </w:r>
      <w:r w:rsidRPr="00F010C3">
        <w:rPr>
          <w:sz w:val="28"/>
          <w:szCs w:val="28"/>
        </w:rPr>
        <w:t>, содержащейся в следующих документах:</w:t>
      </w:r>
    </w:p>
    <w:p w14:paraId="6CE701DD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трудовая книжка;</w:t>
      </w:r>
    </w:p>
    <w:p w14:paraId="753F64EE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анкета, подлежащая представлению в государственный орган</w:t>
      </w:r>
      <w:r>
        <w:rPr>
          <w:sz w:val="28"/>
          <w:szCs w:val="28"/>
        </w:rPr>
        <w:t xml:space="preserve"> при назначении (поступлении) на должность</w:t>
      </w:r>
      <w:r w:rsidRPr="00F010C3">
        <w:rPr>
          <w:sz w:val="28"/>
          <w:szCs w:val="28"/>
        </w:rPr>
        <w:t>;</w:t>
      </w:r>
    </w:p>
    <w:p w14:paraId="1C100329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CC1AB3">
        <w:rPr>
          <w:sz w:val="28"/>
          <w:szCs w:val="28"/>
        </w:rPr>
        <w:t>личная карточка работника;</w:t>
      </w:r>
    </w:p>
    <w:p w14:paraId="2D5609BF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форма представления сведений об адресах сайтов и (или) страниц сайтов в информационно-телекоммуникационной сети «Интернет», на которых </w:t>
      </w:r>
      <w:r w:rsidRPr="00F010C3">
        <w:rPr>
          <w:sz w:val="28"/>
          <w:szCs w:val="28"/>
        </w:rPr>
        <w:lastRenderedPageBreak/>
        <w:t>государственным (муниципальным) служащим или гражданином Российской Федерации, претендующим на замещение должности государственной гражданской (муниципальной) службы, размещались общедоступная информация, а также данные, позволяющие его идентифицировать, утвержденная распоряжением Правительства Российской Федерации от 28 декабря 2016 г. № 2867-р;</w:t>
      </w:r>
    </w:p>
    <w:p w14:paraId="58C0B3A9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сведения о доходах, расходах, об имуществе и обязательствах имущественного характера;</w:t>
      </w:r>
    </w:p>
    <w:p w14:paraId="73B93AF9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иная информация, в том числе содержащаяся в личном деле должностного лица. </w:t>
      </w:r>
    </w:p>
    <w:p w14:paraId="241867D5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2) </w:t>
      </w:r>
      <w:r>
        <w:rPr>
          <w:sz w:val="28"/>
          <w:szCs w:val="28"/>
        </w:rPr>
        <w:t>Ц</w:t>
      </w:r>
      <w:r w:rsidRPr="00F010C3">
        <w:rPr>
          <w:sz w:val="28"/>
          <w:szCs w:val="28"/>
        </w:rPr>
        <w:t>елесообразно проанализировать иную информацию, содержащуюся, например, в следующих документах:</w:t>
      </w:r>
    </w:p>
    <w:p w14:paraId="57541624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поступившие в орган в соответствии с частью 4 статьи 12 Федерального закона № 273-ФЗ сообщения от работодателей бывших государственных (муниципальных) служащих;</w:t>
      </w:r>
    </w:p>
    <w:p w14:paraId="4FE25305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реестр ранее заключенных до</w:t>
      </w:r>
      <w:r>
        <w:rPr>
          <w:sz w:val="28"/>
          <w:szCs w:val="28"/>
        </w:rPr>
        <w:t>говоров, предметом которых являю</w:t>
      </w:r>
      <w:r w:rsidRPr="00F010C3">
        <w:rPr>
          <w:sz w:val="28"/>
          <w:szCs w:val="28"/>
        </w:rPr>
        <w:t xml:space="preserve">тся поставка товара, выполнение работы, оказание услуги (в соответствии с положениями Федерального закона от 5 апреля 2013 г. № 44-ФЗ </w:t>
      </w:r>
      <w:r>
        <w:rPr>
          <w:sz w:val="28"/>
          <w:szCs w:val="28"/>
        </w:rPr>
        <w:br/>
      </w:r>
      <w:r w:rsidRPr="00F010C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и Федерального закона от 18 июля 2011 г. № 223-ФЗ «О закупках товаров, работ, услуг отдельными видами юридических лиц»);</w:t>
      </w:r>
    </w:p>
    <w:p w14:paraId="3897CEE5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реестр контрагентов;</w:t>
      </w:r>
    </w:p>
    <w:p w14:paraId="32E8E622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документы коллегиальных органов, осуществляющих свою деятельность при государственном (муниципальном) органе;</w:t>
      </w:r>
    </w:p>
    <w:p w14:paraId="2BD17002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обращения граждан, в которых сообщается о возможных коррупционных проявлениях;</w:t>
      </w:r>
    </w:p>
    <w:p w14:paraId="1CC2C569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предоставление должностному лицу государственного (муниципального) имущества в найм (аренду);</w:t>
      </w:r>
    </w:p>
    <w:p w14:paraId="771C07F6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иные применимые документы.</w:t>
      </w:r>
    </w:p>
    <w:p w14:paraId="096A58C3" w14:textId="77777777" w:rsidR="008A5119" w:rsidRPr="009E79B7" w:rsidRDefault="008A5119" w:rsidP="008A5119">
      <w:pPr>
        <w:ind w:firstLine="709"/>
        <w:jc w:val="both"/>
        <w:rPr>
          <w:b/>
          <w:color w:val="000000"/>
          <w:sz w:val="28"/>
          <w:szCs w:val="28"/>
        </w:rPr>
      </w:pPr>
      <w:r w:rsidRPr="009E79B7">
        <w:rPr>
          <w:b/>
          <w:color w:val="000000"/>
          <w:sz w:val="28"/>
          <w:szCs w:val="28"/>
        </w:rPr>
        <w:t>При проведении мероприятий по выявлению конфликта интересов в сфере государственных закупок рекомендуется использовать возможности различных электронных сервисов, например:</w:t>
      </w:r>
    </w:p>
    <w:p w14:paraId="4FDBF5FF" w14:textId="77777777" w:rsidR="008A5119" w:rsidRPr="006576C3" w:rsidRDefault="00000000" w:rsidP="008A5119">
      <w:pPr>
        <w:ind w:firstLine="709"/>
        <w:jc w:val="both"/>
        <w:rPr>
          <w:sz w:val="28"/>
          <w:szCs w:val="28"/>
        </w:rPr>
      </w:pPr>
      <w:hyperlink r:id="rId14" w:history="1">
        <w:r w:rsidR="008A5119" w:rsidRPr="006576C3">
          <w:rPr>
            <w:rStyle w:val="a3"/>
            <w:sz w:val="28"/>
            <w:szCs w:val="28"/>
          </w:rPr>
          <w:t>https://egrul.nalog.ru</w:t>
        </w:r>
      </w:hyperlink>
      <w:r w:rsidR="008A5119" w:rsidRPr="006576C3">
        <w:rPr>
          <w:sz w:val="28"/>
          <w:szCs w:val="28"/>
        </w:rPr>
        <w:t xml:space="preserve"> предоставление сведений из ЕГРЮЛ/ЕГРИП;</w:t>
      </w:r>
    </w:p>
    <w:p w14:paraId="44792A94" w14:textId="77777777"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«Прозрачный бизнес» </w:t>
      </w:r>
      <w:hyperlink r:id="rId15" w:history="1">
        <w:r w:rsidRPr="006576C3">
          <w:rPr>
            <w:rStyle w:val="a3"/>
            <w:sz w:val="28"/>
            <w:szCs w:val="28"/>
          </w:rPr>
          <w:t>https://pb.nalog.ru/</w:t>
        </w:r>
      </w:hyperlink>
      <w:r w:rsidRPr="006576C3">
        <w:rPr>
          <w:sz w:val="28"/>
          <w:szCs w:val="28"/>
        </w:rPr>
        <w:t>, где можно получить сведения из ЕГРЮЛ/ЕГРИП, сведения об адресах, указанных при государственной регистрации в качестве места нахождения несколькими юридическими лицами, а также сведения о физических лицах, являющихся руководителями или учредителями (участниками) нескольких юридических лиц;</w:t>
      </w:r>
    </w:p>
    <w:p w14:paraId="77633BAA" w14:textId="77777777" w:rsidR="008A5119" w:rsidRPr="006576C3" w:rsidRDefault="00000000" w:rsidP="008A5119">
      <w:pPr>
        <w:ind w:firstLine="709"/>
        <w:jc w:val="both"/>
        <w:rPr>
          <w:sz w:val="28"/>
          <w:szCs w:val="28"/>
        </w:rPr>
      </w:pPr>
      <w:hyperlink r:id="rId16" w:history="1">
        <w:r w:rsidR="008A5119" w:rsidRPr="006576C3">
          <w:rPr>
            <w:rStyle w:val="a3"/>
            <w:sz w:val="28"/>
            <w:szCs w:val="28"/>
          </w:rPr>
          <w:t>http://zakupki.gov.ru/</w:t>
        </w:r>
      </w:hyperlink>
      <w:r w:rsidR="008A5119" w:rsidRPr="006576C3">
        <w:rPr>
          <w:sz w:val="28"/>
          <w:szCs w:val="28"/>
        </w:rPr>
        <w:t xml:space="preserve"> для получения информации о наличии заключенных договоров, предметом которых являются поставка товара, выполнение работы, оказание услуги (в том числе приобретение недвижимого имущества или аренда имущества) от имени государственного (муниципального) органа;</w:t>
      </w:r>
    </w:p>
    <w:p w14:paraId="34F4E909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lastRenderedPageBreak/>
        <w:t>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предпринимателя: https://service.nalog.ru/regmon/;</w:t>
      </w:r>
    </w:p>
    <w:p w14:paraId="329CD6E9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юридических лицах и индивидуальных предпринимателях, в отношении которых представлены документы для государственной регистрации: https://service.nalog.ru/uwsfind.do;</w:t>
      </w:r>
    </w:p>
    <w:p w14:paraId="45ED7DEA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сообщения юридических лиц, опубликованные в журнале «Вестник государственной регистрации»: https://www.vestnik-gosreg.ru/publ/vgr/;</w:t>
      </w:r>
    </w:p>
    <w:p w14:paraId="4304489C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сведения, опубликованные в журнале «Вестник государственной регистрации»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лиц: https://www.vestnik-gosreg.ru/publ/fz83/;</w:t>
      </w:r>
    </w:p>
    <w:p w14:paraId="166250E8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479C">
        <w:rPr>
          <w:sz w:val="28"/>
          <w:szCs w:val="28"/>
        </w:rPr>
        <w:t>оиск сведений в реестре дисквалифицированных лиц: https://service.nalog.ru/disqualified.do;</w:t>
      </w:r>
    </w:p>
    <w:p w14:paraId="54C68BA7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юридические лица, в состав исполнительных органов которых входят дисквалифицированные лица: https://service.nalog.ru/disfind.do;</w:t>
      </w:r>
    </w:p>
    <w:p w14:paraId="5FE8686C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адреса, указанные при государственной регистрации в качестве места нахождения несколькими юридическими лицами: https://service.nalog.ru/addrfind.do;</w:t>
      </w:r>
    </w:p>
    <w:p w14:paraId="71FAE082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лицах, в отношении которых факт невозможности участия (осуществления руководства) в организации установлен (подтвержден) в судебном порядке: https://service.nalog.ru/svl.do;</w:t>
      </w:r>
    </w:p>
    <w:p w14:paraId="4083BCEF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юридических лицах, имеющих задолженность по уплате налогов и/или не представляющих налоговую отчетность более года: https://service.nalog.ru/zd.do;</w:t>
      </w:r>
    </w:p>
    <w:p w14:paraId="18F3F145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физических лицах, являющихся руководителями или учредителями (участниками) нескольких юридических лиц: https://service.nalog.ru/mru.do;</w:t>
      </w:r>
    </w:p>
    <w:p w14:paraId="617BB2BD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физическом лице: https://service.nalog.ru/inn.do;</w:t>
      </w:r>
    </w:p>
    <w:p w14:paraId="6184F239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иная информация, размещаемая на официальном сайте ФНС России в сети «Интернет» в качестве «Открытых данных»: https://www.nalog.ru/opendata/;</w:t>
      </w:r>
    </w:p>
    <w:p w14:paraId="444D4E52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информация о долгах: http://fssprus.ru/;</w:t>
      </w:r>
    </w:p>
    <w:p w14:paraId="64C282EB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информация об участии в судебных спорах: https://bsr.sudrf.ru/bigs/portal.html;</w:t>
      </w:r>
    </w:p>
    <w:p w14:paraId="15255720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перечень несостоятельных организаций, находящихся в стадии банкротства или ликвидации: http://bankrot.fedresurs.ru/;</w:t>
      </w:r>
    </w:p>
    <w:p w14:paraId="548C33BA" w14:textId="77777777"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перечень дисквалифицированных лиц: http://bankrot.fedresurs.ru/DisqualificantsList.aspx;</w:t>
      </w:r>
    </w:p>
    <w:p w14:paraId="21A93CE4" w14:textId="77777777"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реестр юридических лиц, привлеченных к административной ответственности за незаконное вознаграждение: https://www.genproc.gov.ru/anticor/register-of-illegal-remuneration/</w:t>
      </w:r>
      <w:r w:rsidRPr="006576C3">
        <w:rPr>
          <w:sz w:val="28"/>
          <w:szCs w:val="28"/>
        </w:rPr>
        <w:t>;</w:t>
      </w:r>
    </w:p>
    <w:p w14:paraId="7491B3E4" w14:textId="77777777"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применимые источники </w:t>
      </w:r>
      <w:r w:rsidRPr="006576C3">
        <w:rPr>
          <w:sz w:val="28"/>
          <w:szCs w:val="28"/>
        </w:rPr>
        <w:t>информации.</w:t>
      </w:r>
    </w:p>
    <w:p w14:paraId="14AF3375" w14:textId="77777777"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lastRenderedPageBreak/>
        <w:t xml:space="preserve">Также в целях выявления аффилированности должностных лиц </w:t>
      </w:r>
      <w:r>
        <w:rPr>
          <w:sz w:val="28"/>
          <w:szCs w:val="28"/>
        </w:rPr>
        <w:t xml:space="preserve">целесообразно </w:t>
      </w:r>
      <w:r w:rsidRPr="006576C3">
        <w:rPr>
          <w:sz w:val="28"/>
          <w:szCs w:val="28"/>
        </w:rPr>
        <w:t xml:space="preserve">использовать электронные сервисы, содержащие краткую и актуальную информацию о всех зарегистрированных в Российской Федерации юридических лицах и индивидуальных предпринимателях: </w:t>
      </w:r>
      <w:hyperlink r:id="rId17" w:history="1">
        <w:r w:rsidRPr="006576C3">
          <w:rPr>
            <w:rStyle w:val="a3"/>
            <w:sz w:val="28"/>
            <w:szCs w:val="28"/>
          </w:rPr>
          <w:t>https://www.rusprofile.ru/</w:t>
        </w:r>
      </w:hyperlink>
      <w:r w:rsidRPr="006576C3">
        <w:rPr>
          <w:sz w:val="28"/>
          <w:szCs w:val="28"/>
        </w:rPr>
        <w:t xml:space="preserve">, </w:t>
      </w:r>
      <w:hyperlink r:id="rId18" w:history="1">
        <w:r w:rsidRPr="006576C3">
          <w:rPr>
            <w:rStyle w:val="a3"/>
            <w:sz w:val="28"/>
            <w:szCs w:val="28"/>
          </w:rPr>
          <w:t>https://zachestnyibiznes.ru/</w:t>
        </w:r>
      </w:hyperlink>
      <w:r w:rsidRPr="006576C3">
        <w:rPr>
          <w:sz w:val="28"/>
          <w:szCs w:val="28"/>
        </w:rPr>
        <w:t xml:space="preserve">, </w:t>
      </w:r>
      <w:hyperlink r:id="rId19" w:history="1">
        <w:r w:rsidRPr="006576C3">
          <w:rPr>
            <w:rStyle w:val="a3"/>
            <w:sz w:val="28"/>
            <w:szCs w:val="28"/>
          </w:rPr>
          <w:t>http://www.spark-interfax.ru/</w:t>
        </w:r>
      </w:hyperlink>
      <w:r w:rsidRPr="006576C3">
        <w:rPr>
          <w:sz w:val="28"/>
          <w:szCs w:val="28"/>
        </w:rPr>
        <w:t xml:space="preserve"> (демо-версия).</w:t>
      </w:r>
    </w:p>
    <w:p w14:paraId="2055CC46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целесообразно </w:t>
      </w:r>
      <w:r w:rsidRPr="006576C3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сервис </w:t>
      </w:r>
      <w:r w:rsidRPr="006576C3">
        <w:rPr>
          <w:sz w:val="28"/>
          <w:szCs w:val="28"/>
        </w:rPr>
        <w:t>«Интерфакс – Центр раскрытия корпоративной информации» (</w:t>
      </w:r>
      <w:hyperlink r:id="rId20" w:history="1">
        <w:r w:rsidRPr="006576C3">
          <w:rPr>
            <w:rStyle w:val="a3"/>
            <w:sz w:val="28"/>
            <w:szCs w:val="28"/>
          </w:rPr>
          <w:t>https://www.e-disclosure.ru/</w:t>
        </w:r>
      </w:hyperlink>
      <w:r w:rsidRPr="006576C3">
        <w:rPr>
          <w:sz w:val="28"/>
          <w:szCs w:val="28"/>
        </w:rPr>
        <w:t>), данный портал содержит всю информацию, которую обязаны раскрывать, согласно российскому законодательству, эмитенты ценных бумаг (информация находится в свободном доступе, для ее просмотра и скачивания регистрация не требуется).</w:t>
      </w:r>
    </w:p>
    <w:p w14:paraId="168A58D2" w14:textId="77777777"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III</w:t>
      </w:r>
      <w:r w:rsidRPr="00F010C3">
        <w:rPr>
          <w:b/>
          <w:sz w:val="28"/>
          <w:szCs w:val="28"/>
        </w:rPr>
        <w:t>. Проведение разъяснительной работы.</w:t>
      </w:r>
    </w:p>
    <w:p w14:paraId="547E3D64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целях предупреждения возникновения у должностного лица конфликта интересов при его назначении на соответствующую должность ответственному лицу рекомендуется знакомить его под роспись с положениями Федерального закона № 273-ФЗ и иными нормативными правовыми актами в сфере предотвращения и урегулирования конфликта интересов.</w:t>
      </w:r>
    </w:p>
    <w:p w14:paraId="0A05FBA6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ходе бесед с должностными лицами важно определить, если у данных лиц личные интересы, которые могут воспрепятствовать объективному выполнению ими должностных обязанностей. Ответственные лица должны знакомить под роспись должностных лиц с порядком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293CC60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0A5712">
        <w:rPr>
          <w:b/>
          <w:sz w:val="28"/>
          <w:szCs w:val="28"/>
        </w:rPr>
        <w:t>Например,</w:t>
      </w:r>
      <w:r>
        <w:rPr>
          <w:sz w:val="28"/>
          <w:szCs w:val="28"/>
        </w:rPr>
        <w:t xml:space="preserve"> в</w:t>
      </w:r>
      <w:r w:rsidRPr="00F010C3">
        <w:rPr>
          <w:sz w:val="28"/>
          <w:szCs w:val="28"/>
        </w:rPr>
        <w:t xml:space="preserve"> случае поступления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котором описывается ситуация наличия в подчинении должностного лица родственника или свойственника, то при подготовке мотивированного заключения необходимо обратить внимание на следующее:</w:t>
      </w:r>
    </w:p>
    <w:p w14:paraId="1B1433C7" w14:textId="77777777"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</w:rPr>
        <w:t>а) прием на службу (работу):</w:t>
      </w:r>
    </w:p>
    <w:p w14:paraId="711315E8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дата приема (кто из должностных лиц осуществлял прием родственника или свойственника);</w:t>
      </w:r>
    </w:p>
    <w:p w14:paraId="043C6377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должность (дата вв</w:t>
      </w:r>
      <w:r>
        <w:rPr>
          <w:sz w:val="28"/>
          <w:szCs w:val="28"/>
        </w:rPr>
        <w:t>едения</w:t>
      </w:r>
      <w:r w:rsidRPr="00F010C3">
        <w:rPr>
          <w:sz w:val="28"/>
          <w:szCs w:val="28"/>
        </w:rPr>
        <w:t xml:space="preserve"> в штатное расписание должности, на которую принят родственник или свойственник);</w:t>
      </w:r>
    </w:p>
    <w:p w14:paraId="1BC07B37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соответствие квалификационным требованиям по стажу работы и образованию (в случае, если рассматриваемая должность имелась в штате ранее, то проводится оценка на предмет возможного изменения требований для конкретного лица (родственника, свойственника));</w:t>
      </w:r>
    </w:p>
    <w:p w14:paraId="42439C2F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место жительства родственника, свойственника (совместное проживание с должностным лицом в одном помещении или проживает отдельно в помещениях, принадлежащих на праве собственн</w:t>
      </w:r>
      <w:r>
        <w:rPr>
          <w:sz w:val="28"/>
          <w:szCs w:val="28"/>
        </w:rPr>
        <w:t>ости должностному лицу, и т.д.);</w:t>
      </w:r>
    </w:p>
    <w:p w14:paraId="36CBA18C" w14:textId="77777777" w:rsidR="008A5119" w:rsidRPr="006463F2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b/>
          <w:sz w:val="28"/>
          <w:szCs w:val="28"/>
        </w:rPr>
        <w:lastRenderedPageBreak/>
        <w:t>б) условия труда:</w:t>
      </w:r>
    </w:p>
    <w:p w14:paraId="3D0155F8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должностная инструкция (анализируется функционал, закрепленный за должностью: до приема родственника (свойственника), после его приема);</w:t>
      </w:r>
    </w:p>
    <w:p w14:paraId="774BEA53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график работы, предоставление отпуска;</w:t>
      </w:r>
    </w:p>
    <w:p w14:paraId="36696D2F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оплата труда (заработная плата (оклад, стимулирующие выплаты), обоснованность установления надбавок и выплат премий). </w:t>
      </w:r>
    </w:p>
    <w:p w14:paraId="058E87CF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Рекомендуется проводить оценку с аналогичными показателями предыдущего работника или с показателями действующего работника, равного по</w:t>
      </w:r>
      <w:r>
        <w:rPr>
          <w:sz w:val="28"/>
          <w:szCs w:val="28"/>
        </w:rPr>
        <w:t xml:space="preserve"> должности (при наличии такого);</w:t>
      </w:r>
    </w:p>
    <w:p w14:paraId="47FCBA9C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b/>
          <w:sz w:val="28"/>
          <w:szCs w:val="28"/>
        </w:rPr>
        <w:t>в) материальное обеспечение</w:t>
      </w:r>
      <w:r w:rsidRPr="00F010C3">
        <w:rPr>
          <w:sz w:val="28"/>
          <w:szCs w:val="28"/>
        </w:rPr>
        <w:t xml:space="preserve"> родственника (свойственника) по сравнению с иными лицами (предоставление отдельного кабинета, служебного транспорта, новой оргтехники и т.д.).</w:t>
      </w:r>
    </w:p>
    <w:p w14:paraId="458FC52B" w14:textId="77777777"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IV</w:t>
      </w:r>
      <w:r w:rsidRPr="00F010C3">
        <w:rPr>
          <w:b/>
          <w:sz w:val="28"/>
          <w:szCs w:val="28"/>
        </w:rPr>
        <w:t>. Привлечение к ответственности.</w:t>
      </w:r>
    </w:p>
    <w:p w14:paraId="378BDBF0" w14:textId="77777777" w:rsidR="008A5119" w:rsidRPr="008B5328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привлечении к о</w:t>
      </w:r>
      <w:r w:rsidRPr="00F010C3">
        <w:rPr>
          <w:sz w:val="28"/>
          <w:szCs w:val="28"/>
        </w:rPr>
        <w:t>тветственн</w:t>
      </w:r>
      <w:r>
        <w:rPr>
          <w:sz w:val="28"/>
          <w:szCs w:val="28"/>
        </w:rPr>
        <w:t>ости</w:t>
      </w:r>
      <w:r w:rsidRPr="00F010C3">
        <w:rPr>
          <w:sz w:val="28"/>
          <w:szCs w:val="28"/>
        </w:rPr>
        <w:t xml:space="preserve"> необходимо использовать в работе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 (далее – Методические рекомендации), </w:t>
      </w:r>
    </w:p>
    <w:p w14:paraId="0B814D73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соответствии с пунктом 4.1 Методических рекомендаций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14:paraId="7A84DE49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наличие личной заинтересованности;</w:t>
      </w:r>
    </w:p>
    <w:p w14:paraId="5650887C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14:paraId="6A90E186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5328C1C6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Согласно пункту 4.5 Методических рекомендаций 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интересов, когда ему стало известно о нем, применение мер ответственности к должностному лицу необходимо осуществлять с учетом нижеследующего.</w:t>
      </w:r>
    </w:p>
    <w:p w14:paraId="5D9E9894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критерии:</w:t>
      </w:r>
    </w:p>
    <w:p w14:paraId="285042D4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а) характер и тяжесть правонарушения (в том числе негативные последствия, наступившие в результате правонарушения);</w:t>
      </w:r>
    </w:p>
    <w:p w14:paraId="2A20896C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б) обстоятельства, при которых совершено правонарушение;</w:t>
      </w:r>
    </w:p>
    <w:p w14:paraId="3D44B5DF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в) 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14:paraId="10020A5A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lastRenderedPageBreak/>
        <w:t>г) 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14:paraId="3953C61C" w14:textId="77777777" w:rsidR="008A5119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д) предшествующие результаты исполнения должностным лицом своих полномочий.</w:t>
      </w:r>
    </w:p>
    <w:p w14:paraId="5DE3E87A" w14:textId="77777777" w:rsidR="008A5119" w:rsidRDefault="008A5119" w:rsidP="008A5119">
      <w:pPr>
        <w:ind w:firstLine="709"/>
        <w:jc w:val="both"/>
        <w:rPr>
          <w:sz w:val="28"/>
          <w:szCs w:val="28"/>
        </w:rPr>
      </w:pPr>
    </w:p>
    <w:p w14:paraId="0B5A7507" w14:textId="77777777"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284845D1" w14:textId="77777777" w:rsidR="008A5119" w:rsidRPr="00AF05DE" w:rsidRDefault="008A5119" w:rsidP="008A5119">
      <w:pPr>
        <w:tabs>
          <w:tab w:val="left" w:pos="960"/>
        </w:tabs>
        <w:rPr>
          <w:sz w:val="28"/>
        </w:rPr>
      </w:pPr>
      <w:r>
        <w:rPr>
          <w:sz w:val="28"/>
        </w:rPr>
        <w:tab/>
      </w:r>
    </w:p>
    <w:p w14:paraId="77AB2635" w14:textId="77777777" w:rsidR="008E0B18" w:rsidRDefault="008E0B18"/>
    <w:sectPr w:rsidR="008E0B18" w:rsidSect="00225267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7C82" w14:textId="77777777" w:rsidR="00986FA8" w:rsidRDefault="00986FA8" w:rsidP="008A5119">
      <w:r>
        <w:separator/>
      </w:r>
    </w:p>
  </w:endnote>
  <w:endnote w:type="continuationSeparator" w:id="0">
    <w:p w14:paraId="6317005A" w14:textId="77777777" w:rsidR="00986FA8" w:rsidRDefault="00986FA8" w:rsidP="008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A8C" w14:textId="77777777" w:rsidR="00986FA8" w:rsidRDefault="00986FA8" w:rsidP="008A5119">
      <w:r>
        <w:separator/>
      </w:r>
    </w:p>
  </w:footnote>
  <w:footnote w:type="continuationSeparator" w:id="0">
    <w:p w14:paraId="0A710239" w14:textId="77777777" w:rsidR="00986FA8" w:rsidRDefault="00986FA8" w:rsidP="008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453711"/>
      <w:docPartObj>
        <w:docPartGallery w:val="Page Numbers (Top of Page)"/>
        <w:docPartUnique/>
      </w:docPartObj>
    </w:sdtPr>
    <w:sdtContent>
      <w:p w14:paraId="38F0625C" w14:textId="77777777" w:rsidR="00532C42" w:rsidRDefault="00146F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69">
          <w:rPr>
            <w:noProof/>
          </w:rPr>
          <w:t>16</w:t>
        </w:r>
        <w:r>
          <w:fldChar w:fldCharType="end"/>
        </w:r>
      </w:p>
    </w:sdtContent>
  </w:sdt>
  <w:p w14:paraId="78FA2F19" w14:textId="77777777" w:rsidR="00532C42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19"/>
    <w:rsid w:val="00146F9A"/>
    <w:rsid w:val="00706EBC"/>
    <w:rsid w:val="008A5119"/>
    <w:rsid w:val="008E0B18"/>
    <w:rsid w:val="00986FA8"/>
    <w:rsid w:val="00D64320"/>
    <w:rsid w:val="00D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B08D"/>
  <w15:docId w15:val="{A66BC194-6AC9-42FF-89C9-5E3D7AD8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1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5119"/>
    <w:pPr>
      <w:spacing w:before="100" w:beforeAutospacing="1" w:after="100" w:afterAutospacing="1"/>
    </w:pPr>
  </w:style>
  <w:style w:type="paragraph" w:customStyle="1" w:styleId="ConsPlusNormal">
    <w:name w:val="ConsPlusNormal"/>
    <w:rsid w:val="008A5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A5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5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2AFA88718E53EE90CCF18D3259DA337B184DE5F6DCE83A9C1D4CBFC1DF466EA8311EB7D71B3D10510AF857709T5H" TargetMode="External"/><Relationship Id="rId13" Type="http://schemas.openxmlformats.org/officeDocument/2006/relationships/hyperlink" Target="consultantplus://offline/ref=FC9EAD005EF824ADAD50B4D0DF92A6E8AA842E9E1B800EF413506042179684CCC5ADAE1C6E3ACAF83D6D4F18B33ED917045328F14B1CK1z5H" TargetMode="External"/><Relationship Id="rId18" Type="http://schemas.openxmlformats.org/officeDocument/2006/relationships/hyperlink" Target="https://zachestnyibiznes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0742AFA88718E53EE90CCF18D3259DA335B080DA5568CE83A9C1D4CBFC1DF466F88349E4757CF980475BA0857082A47F4D57344D06T3H" TargetMode="External"/><Relationship Id="rId12" Type="http://schemas.openxmlformats.org/officeDocument/2006/relationships/hyperlink" Target="consultantplus://offline/ref=FC9EAD005EF824ADAD50B4D0DF92A6E8AA862D9E1B830EF413506042179684CCC5ADAE1F6838CBF66D375F1CFA6BD209024B36F5551F1C7CKFzEH" TargetMode="External"/><Relationship Id="rId17" Type="http://schemas.openxmlformats.org/officeDocument/2006/relationships/hyperlink" Target="https://www.rusprofil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upki.gov.ru/epz/order/extendedsearch/results.html" TargetMode="External"/><Relationship Id="rId20" Type="http://schemas.openxmlformats.org/officeDocument/2006/relationships/hyperlink" Target="https://www.e-disclosure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C0B9E53AD0C7BB3C6843E5E650BDB22E1B09D3435DBFB154DFFB6B24DD18F3BDA7A7DDCA9243185D0510DF70B4CFF88E7B0707Br6M4R" TargetMode="External"/><Relationship Id="rId11" Type="http://schemas.openxmlformats.org/officeDocument/2006/relationships/hyperlink" Target="consultantplus://offline/ref=FC9EAD005EF824ADAD50B4D0DF92A6E8AA862D9E19860EF413506042179684CCC5ADAE1F6838CFF06A375F1CFA6BD209024B36F5551F1C7CKFzE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b.na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742AFA88718E53EE90CCF18D3259DA335B383D35168CE83A9C1D4CBFC1DF466F88349E57D7FADDA575FE9D07B9CA26753532A4E6A9700T6H" TargetMode="External"/><Relationship Id="rId19" Type="http://schemas.openxmlformats.org/officeDocument/2006/relationships/hyperlink" Target="http://www.spark-interfax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42AFA88718E53EE90CCF18D3259DA335B080DA5568CE83A9C1D4CBFC1DF466F88349E57E7CF980475BA0857082A47F4D57344D06T3H" TargetMode="External"/><Relationship Id="rId14" Type="http://schemas.openxmlformats.org/officeDocument/2006/relationships/hyperlink" Target="https://egrul.nalo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5552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Виктория Александровна</dc:creator>
  <cp:lastModifiedBy>User</cp:lastModifiedBy>
  <cp:revision>2</cp:revision>
  <dcterms:created xsi:type="dcterms:W3CDTF">2023-07-14T06:48:00Z</dcterms:created>
  <dcterms:modified xsi:type="dcterms:W3CDTF">2023-07-14T06:48:00Z</dcterms:modified>
</cp:coreProperties>
</file>